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B2D" w:rsidRDefault="00AA0B2D" w:rsidP="00AA0B2D">
      <w:pPr>
        <w:spacing w:after="0"/>
        <w:jc w:val="center"/>
        <w:rPr>
          <w:rFonts w:eastAsia="Calibri" w:cs="Times New Roman"/>
          <w:b/>
          <w:sz w:val="24"/>
          <w:szCs w:val="28"/>
        </w:rPr>
      </w:pPr>
      <w:r>
        <w:rPr>
          <w:rFonts w:eastAsia="Calibri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УПРАВЛЕНИЕ ОБРАЗОВАНИЯ КАРАГАНДИНСКОЙ ОБЛАСТИ</w:t>
      </w: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 w:val="24"/>
          <w:szCs w:val="28"/>
        </w:rPr>
      </w:pPr>
      <w:r>
        <w:rPr>
          <w:rFonts w:eastAsia="Calibri" w:cs="Times New Roman"/>
          <w:b/>
          <w:sz w:val="24"/>
          <w:szCs w:val="28"/>
        </w:rPr>
        <w:t>КГКП «УЧЕБНО-МЕТОДИЧЕСКИЙ ЦЕНТР РАЗВИТИЯ ОБРАЗОВАНИЯ КАРАГАНДИНСКОЙ ОБЛАСТИ»</w:t>
      </w: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 w:val="24"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 w:val="24"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  <w:sectPr w:rsidR="00AA0B2D">
          <w:pgSz w:w="11906" w:h="16838"/>
          <w:pgMar w:top="709" w:right="850" w:bottom="1134" w:left="1843" w:header="708" w:footer="708" w:gutter="0"/>
          <w:cols w:space="720"/>
        </w:sectPr>
      </w:pP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lastRenderedPageBreak/>
        <w:t>СОГЛАСОВАНО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зам. директора УМЦ РО 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по ДО и ОСО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proofErr w:type="spellStart"/>
      <w:r>
        <w:rPr>
          <w:rFonts w:eastAsia="Calibri" w:cs="Times New Roman"/>
          <w:b/>
          <w:szCs w:val="28"/>
        </w:rPr>
        <w:t>Абдикерова</w:t>
      </w:r>
      <w:proofErr w:type="spellEnd"/>
      <w:r>
        <w:rPr>
          <w:rFonts w:eastAsia="Calibri" w:cs="Times New Roman"/>
          <w:b/>
          <w:szCs w:val="28"/>
        </w:rPr>
        <w:t xml:space="preserve"> Б.Х. ______________</w:t>
      </w:r>
    </w:p>
    <w:p w:rsidR="00AA0B2D" w:rsidRDefault="00C36A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«____»__________2017</w:t>
      </w:r>
      <w:r w:rsidR="00AA0B2D">
        <w:rPr>
          <w:rFonts w:eastAsia="Calibri" w:cs="Times New Roman"/>
          <w:b/>
          <w:szCs w:val="28"/>
        </w:rPr>
        <w:t xml:space="preserve"> г.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lastRenderedPageBreak/>
        <w:t>УТВЕРЖДАЮ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директор УМЦ РО 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Карагандинской области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</w:pPr>
      <w:proofErr w:type="spellStart"/>
      <w:r>
        <w:rPr>
          <w:rFonts w:eastAsia="Calibri" w:cs="Times New Roman"/>
          <w:b/>
          <w:szCs w:val="28"/>
        </w:rPr>
        <w:t>Кожахметова</w:t>
      </w:r>
      <w:proofErr w:type="spellEnd"/>
      <w:r>
        <w:rPr>
          <w:rFonts w:eastAsia="Calibri" w:cs="Times New Roman"/>
          <w:b/>
          <w:szCs w:val="28"/>
        </w:rPr>
        <w:t xml:space="preserve"> Г.Ш._____________</w:t>
      </w:r>
    </w:p>
    <w:p w:rsidR="00AA0B2D" w:rsidRDefault="00C36A2D" w:rsidP="00AA0B2D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«____»__________2017</w:t>
      </w:r>
      <w:r w:rsidR="00AA0B2D">
        <w:rPr>
          <w:rFonts w:eastAsia="Calibri" w:cs="Times New Roman"/>
          <w:b/>
          <w:szCs w:val="28"/>
        </w:rPr>
        <w:t xml:space="preserve"> г.</w:t>
      </w:r>
    </w:p>
    <w:p w:rsidR="00AA0B2D" w:rsidRDefault="00AA0B2D" w:rsidP="00AA0B2D">
      <w:pPr>
        <w:spacing w:after="0"/>
        <w:rPr>
          <w:rFonts w:eastAsia="Calibri" w:cs="Times New Roman"/>
          <w:b/>
          <w:szCs w:val="28"/>
        </w:rPr>
        <w:sectPr w:rsidR="00AA0B2D">
          <w:type w:val="continuous"/>
          <w:pgSz w:w="11906" w:h="16838"/>
          <w:pgMar w:top="1134" w:right="850" w:bottom="1134" w:left="1134" w:header="708" w:footer="708" w:gutter="0"/>
          <w:cols w:num="2" w:space="1132"/>
        </w:sect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ПОЛОЖЕНИЕ</w:t>
      </w:r>
    </w:p>
    <w:p w:rsidR="00AA0B2D" w:rsidRDefault="00AA0B2D" w:rsidP="00AA0B2D">
      <w:pPr>
        <w:spacing w:after="0"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проекта</w:t>
      </w:r>
    </w:p>
    <w:p w:rsidR="00AA0B2D" w:rsidRDefault="00AA0B2D" w:rsidP="00AA0B2D">
      <w:pPr>
        <w:spacing w:after="0" w:line="276" w:lineRule="auto"/>
        <w:jc w:val="center"/>
        <w:rPr>
          <w:rFonts w:cs="Times New Roman"/>
          <w:b/>
          <w:color w:val="000000"/>
          <w:szCs w:val="28"/>
          <w:lang w:val="kk-KZ"/>
        </w:rPr>
      </w:pPr>
      <w:r>
        <w:rPr>
          <w:rFonts w:cs="Times New Roman"/>
          <w:b/>
          <w:color w:val="000000"/>
          <w:szCs w:val="28"/>
        </w:rPr>
        <w:t>«Литературно-семейная гостиная»</w:t>
      </w: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  <w:lang w:val="kk-KZ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spacing w:after="0"/>
        <w:jc w:val="center"/>
        <w:rPr>
          <w:rFonts w:eastAsia="Calibri" w:cs="Times New Roman"/>
          <w:b/>
          <w:szCs w:val="28"/>
        </w:rPr>
      </w:pPr>
    </w:p>
    <w:p w:rsidR="00AA0B2D" w:rsidRDefault="00AA0B2D" w:rsidP="00AA0B2D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КАРАГАНДА </w:t>
      </w:r>
      <w:r w:rsidR="00C36A2D">
        <w:rPr>
          <w:rFonts w:eastAsia="Calibri" w:cs="Times New Roman"/>
          <w:b/>
          <w:szCs w:val="28"/>
        </w:rPr>
        <w:t xml:space="preserve">– </w:t>
      </w:r>
      <w:r>
        <w:rPr>
          <w:rFonts w:eastAsia="Calibri" w:cs="Times New Roman"/>
          <w:b/>
          <w:szCs w:val="28"/>
        </w:rPr>
        <w:t>201</w:t>
      </w:r>
      <w:r w:rsidR="00C36A2D">
        <w:rPr>
          <w:rFonts w:eastAsia="Calibri" w:cs="Times New Roman"/>
          <w:b/>
          <w:szCs w:val="28"/>
          <w:lang w:val="kk-KZ"/>
        </w:rPr>
        <w:t>7г</w:t>
      </w:r>
      <w:r>
        <w:rPr>
          <w:rFonts w:eastAsia="Calibri" w:cs="Times New Roman"/>
          <w:b/>
          <w:szCs w:val="28"/>
        </w:rPr>
        <w:br w:type="page"/>
      </w:r>
    </w:p>
    <w:tbl>
      <w:tblPr>
        <w:tblW w:w="9781" w:type="dxa"/>
        <w:tblInd w:w="15" w:type="dxa"/>
        <w:shd w:val="clear" w:color="auto" w:fill="FFFFFF"/>
        <w:tblLook w:val="04A0" w:firstRow="1" w:lastRow="0" w:firstColumn="1" w:lastColumn="0" w:noHBand="0" w:noVBand="1"/>
      </w:tblPr>
      <w:tblGrid>
        <w:gridCol w:w="2060"/>
        <w:gridCol w:w="7721"/>
      </w:tblGrid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A0B2D" w:rsidRDefault="00AA0B2D">
            <w:pPr>
              <w:spacing w:after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Cs w:val="28"/>
                <w:lang w:eastAsia="ru-RU"/>
              </w:rPr>
              <w:lastRenderedPageBreak/>
              <w:t>Структура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A0B2D" w:rsidRDefault="00AA0B2D">
            <w:pPr>
              <w:spacing w:after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szCs w:val="28"/>
                <w:lang w:eastAsia="ru-RU"/>
              </w:rPr>
              <w:t>Содержание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Тема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 w:line="276" w:lineRule="auto"/>
              <w:rPr>
                <w:rFonts w:cs="Times New Roman"/>
                <w:szCs w:val="28"/>
                <w:lang w:val="kk-KZ"/>
              </w:rPr>
            </w:pPr>
            <w:r>
              <w:rPr>
                <w:rFonts w:cs="Times New Roman"/>
                <w:color w:val="000000"/>
                <w:szCs w:val="28"/>
              </w:rPr>
              <w:t>«Литературно-семейная гостиная»</w:t>
            </w:r>
            <w:r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pStyle w:val="a4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Адресация</w:t>
            </w:r>
          </w:p>
          <w:p w:rsidR="00AA0B2D" w:rsidRDefault="00AA0B2D">
            <w:pPr>
              <w:pStyle w:val="a4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val="kk-KZ" w:eastAsia="ru-RU"/>
              </w:rPr>
            </w:pPr>
            <w:r>
              <w:rPr>
                <w:rFonts w:eastAsia="Times New Roman"/>
                <w:szCs w:val="28"/>
                <w:lang w:val="kk-KZ" w:eastAsia="ru-RU"/>
              </w:rPr>
              <w:t>Учителя русского языка и литературы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Ахмалтдинова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К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,Б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>., методист ОСО и ДО УМЦ РО Карагандинской области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Участники</w:t>
            </w:r>
          </w:p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проекта:</w:t>
            </w:r>
          </w:p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А) активные</w:t>
            </w:r>
          </w:p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Б) пассивные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0B2D" w:rsidRDefault="00AA0B2D">
            <w:pPr>
              <w:spacing w:after="0"/>
              <w:jc w:val="both"/>
              <w:rPr>
                <w:rFonts w:eastAsia="Times New Roman"/>
                <w:i/>
                <w:iCs/>
                <w:szCs w:val="28"/>
                <w:lang w:eastAsia="ru-RU"/>
              </w:rPr>
            </w:pPr>
          </w:p>
          <w:p w:rsidR="00AA0B2D" w:rsidRDefault="00AA0B2D">
            <w:pPr>
              <w:spacing w:after="0"/>
              <w:jc w:val="both"/>
              <w:rPr>
                <w:rFonts w:eastAsia="Times New Roman"/>
                <w:i/>
                <w:iCs/>
                <w:szCs w:val="28"/>
                <w:lang w:eastAsia="ru-RU"/>
              </w:rPr>
            </w:pP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i/>
                <w:iCs/>
                <w:szCs w:val="28"/>
                <w:lang w:eastAsia="ru-RU"/>
              </w:rPr>
              <w:t>Активные участники</w:t>
            </w:r>
            <w:proofErr w:type="gramStart"/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 :</w:t>
            </w:r>
            <w:proofErr w:type="gramEnd"/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Cs w:val="28"/>
                <w:lang w:eastAsia="ru-RU"/>
              </w:rPr>
              <w:t>учителя русского языка и литературы, библиотекарь.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i/>
                <w:iCs/>
                <w:szCs w:val="28"/>
                <w:lang w:eastAsia="ru-RU"/>
              </w:rPr>
              <w:t>Пассивные участники</w:t>
            </w:r>
            <w:proofErr w:type="gramStart"/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Cs w:val="28"/>
                <w:lang w:eastAsia="ru-RU"/>
              </w:rPr>
              <w:t>: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 xml:space="preserve"> учащиеся, родители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pStyle w:val="a4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Возраст</w:t>
            </w:r>
          </w:p>
          <w:p w:rsidR="00AA0B2D" w:rsidRDefault="00AA0B2D">
            <w:pPr>
              <w:pStyle w:val="a4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учащихся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pStyle w:val="a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 – 17 лет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Типовые особенности 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• По </w:t>
            </w:r>
            <w:r>
              <w:rPr>
                <w:rFonts w:eastAsia="Times New Roman"/>
                <w:i/>
                <w:szCs w:val="28"/>
                <w:lang w:eastAsia="ru-RU"/>
              </w:rPr>
              <w:t xml:space="preserve">характеру </w:t>
            </w:r>
            <w:r>
              <w:rPr>
                <w:rFonts w:eastAsia="Times New Roman"/>
                <w:szCs w:val="28"/>
                <w:lang w:eastAsia="ru-RU"/>
              </w:rPr>
              <w:t xml:space="preserve">создаваемого продукта: 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информационный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>, творческий, игровой.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• По 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количеству </w:t>
            </w:r>
            <w:r>
              <w:rPr>
                <w:rFonts w:eastAsia="Times New Roman"/>
                <w:szCs w:val="28"/>
                <w:lang w:eastAsia="ru-RU"/>
              </w:rPr>
              <w:t xml:space="preserve">участников: 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индивидуальный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>, парный, групповой.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• По 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продолжительности: </w:t>
            </w:r>
            <w:r>
              <w:rPr>
                <w:rFonts w:eastAsia="Times New Roman"/>
                <w:iCs/>
                <w:szCs w:val="28"/>
                <w:lang w:eastAsia="ru-RU"/>
              </w:rPr>
              <w:t xml:space="preserve">средней продолжительности, </w:t>
            </w:r>
            <w:proofErr w:type="gramStart"/>
            <w:r w:rsidR="00214812">
              <w:rPr>
                <w:rFonts w:eastAsia="Times New Roman"/>
                <w:szCs w:val="28"/>
                <w:lang w:eastAsia="ru-RU"/>
              </w:rPr>
              <w:t>рассчитан</w:t>
            </w:r>
            <w:proofErr w:type="gramEnd"/>
            <w:r w:rsidR="00214812">
              <w:rPr>
                <w:rFonts w:eastAsia="Times New Roman"/>
                <w:szCs w:val="28"/>
                <w:lang w:eastAsia="ru-RU"/>
              </w:rPr>
              <w:t xml:space="preserve"> на три года: 2017-2020</w:t>
            </w:r>
            <w:r>
              <w:rPr>
                <w:rFonts w:eastAsia="Times New Roman"/>
                <w:szCs w:val="28"/>
                <w:lang w:eastAsia="ru-RU"/>
              </w:rPr>
              <w:t xml:space="preserve"> гг.:</w:t>
            </w:r>
          </w:p>
          <w:p w:rsidR="00AA0B2D" w:rsidRDefault="00214812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 этап : 2017-2018</w:t>
            </w:r>
            <w:r w:rsidR="00AA0B2D">
              <w:rPr>
                <w:rFonts w:eastAsia="Times New Roman"/>
                <w:szCs w:val="28"/>
                <w:lang w:eastAsia="ru-RU"/>
              </w:rPr>
              <w:t xml:space="preserve"> учебный го</w:t>
            </w:r>
            <w:proofErr w:type="gramStart"/>
            <w:r w:rsidR="00AA0B2D">
              <w:rPr>
                <w:rFonts w:eastAsia="Times New Roman"/>
                <w:szCs w:val="28"/>
                <w:lang w:eastAsia="ru-RU"/>
              </w:rPr>
              <w:t>д-</w:t>
            </w:r>
            <w:proofErr w:type="gramEnd"/>
            <w:r w:rsidR="00AA0B2D">
              <w:rPr>
                <w:rFonts w:eastAsia="Times New Roman"/>
                <w:szCs w:val="28"/>
                <w:lang w:eastAsia="ru-RU"/>
              </w:rPr>
              <w:t xml:space="preserve"> подготовительный </w:t>
            </w:r>
          </w:p>
          <w:p w:rsidR="00AA0B2D" w:rsidRDefault="00214812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 этап : 2018-2019</w:t>
            </w:r>
            <w:r w:rsidR="00C36A2D">
              <w:rPr>
                <w:rFonts w:eastAsia="Times New Roman"/>
                <w:szCs w:val="28"/>
                <w:lang w:eastAsia="ru-RU"/>
              </w:rPr>
              <w:t xml:space="preserve"> учебный го</w:t>
            </w:r>
            <w:proofErr w:type="gramStart"/>
            <w:r w:rsidR="00C36A2D">
              <w:rPr>
                <w:rFonts w:eastAsia="Times New Roman"/>
                <w:szCs w:val="28"/>
                <w:lang w:eastAsia="ru-RU"/>
              </w:rPr>
              <w:t>д</w:t>
            </w:r>
            <w:r w:rsidR="00AA0B2D">
              <w:rPr>
                <w:rFonts w:eastAsia="Times New Roman"/>
                <w:szCs w:val="28"/>
                <w:lang w:eastAsia="ru-RU"/>
              </w:rPr>
              <w:t>-</w:t>
            </w:r>
            <w:proofErr w:type="gramEnd"/>
            <w:r w:rsidR="00AA0B2D">
              <w:rPr>
                <w:rFonts w:eastAsia="Times New Roman"/>
                <w:szCs w:val="28"/>
                <w:lang w:eastAsia="ru-RU"/>
              </w:rPr>
              <w:t xml:space="preserve"> формирующий</w:t>
            </w:r>
          </w:p>
          <w:p w:rsidR="00AA0B2D" w:rsidRDefault="00214812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 этап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 xml:space="preserve"> :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 xml:space="preserve"> 2019-2020</w:t>
            </w:r>
            <w:r w:rsidR="00AA0B2D">
              <w:rPr>
                <w:rFonts w:eastAsia="Times New Roman"/>
                <w:szCs w:val="28"/>
                <w:lang w:eastAsia="ru-RU"/>
              </w:rPr>
              <w:t xml:space="preserve"> учебный год – обобщающий</w:t>
            </w:r>
          </w:p>
          <w:p w:rsidR="00AA0B2D" w:rsidRDefault="00AA0B2D">
            <w:pPr>
              <w:pStyle w:val="a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•   По </w:t>
            </w:r>
            <w:r>
              <w:rPr>
                <w:i/>
                <w:iCs/>
                <w:szCs w:val="28"/>
                <w:lang w:eastAsia="ru-RU"/>
              </w:rPr>
              <w:t xml:space="preserve">содержанию: </w:t>
            </w:r>
            <w:r>
              <w:rPr>
                <w:szCs w:val="28"/>
                <w:lang w:eastAsia="ru-RU"/>
              </w:rPr>
              <w:t xml:space="preserve">ребенок и его семья, семья и школа, семья и общество. 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•   По 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профилю </w:t>
            </w:r>
            <w:r>
              <w:rPr>
                <w:rFonts w:eastAsia="Times New Roman"/>
                <w:szCs w:val="28"/>
                <w:lang w:eastAsia="ru-RU"/>
              </w:rPr>
              <w:t xml:space="preserve">знаний: </w:t>
            </w:r>
            <w:proofErr w:type="spellStart"/>
            <w:r>
              <w:rPr>
                <w:rFonts w:eastAsia="Times New Roman"/>
                <w:szCs w:val="28"/>
                <w:lang w:eastAsia="ru-RU"/>
              </w:rPr>
              <w:t>межпредметный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проект.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i/>
                <w:iCs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•   По характеру 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координации: 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открытый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>.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•   По </w:t>
            </w:r>
            <w:r>
              <w:rPr>
                <w:rFonts w:eastAsia="Times New Roman"/>
                <w:i/>
                <w:iCs/>
                <w:szCs w:val="28"/>
                <w:lang w:eastAsia="ru-RU"/>
              </w:rPr>
              <w:t xml:space="preserve">уровню контактов: 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>областной</w:t>
            </w:r>
            <w:proofErr w:type="gramEnd"/>
            <w:r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Цель 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2FC6" w:rsidRDefault="00AA0B2D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cs="Times New Roman"/>
                <w:shd w:val="clear" w:color="auto" w:fill="FFFFFF"/>
              </w:rPr>
              <w:t xml:space="preserve">Содействие возрождению </w:t>
            </w:r>
            <w:r w:rsidR="00B12FC6">
              <w:rPr>
                <w:rFonts w:eastAsia="Times New Roman" w:cs="Times New Roman"/>
                <w:szCs w:val="28"/>
                <w:lang w:eastAsia="ru-RU"/>
              </w:rPr>
              <w:t>традиционных форм:</w:t>
            </w:r>
          </w:p>
          <w:p w:rsidR="00B12FC6" w:rsidRDefault="00B12FC6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приобщения к культуре: чтению, овладению правилами и нормами родного языка; </w:t>
            </w:r>
          </w:p>
          <w:p w:rsidR="00214812" w:rsidRDefault="00B12FC6" w:rsidP="00B12FC6">
            <w:pPr>
              <w:spacing w:after="0"/>
              <w:jc w:val="both"/>
              <w:rPr>
                <w:rFonts w:cs="Times New Roman"/>
                <w:shd w:val="clear" w:color="auto" w:fill="FFFFFF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AA0B2D">
              <w:rPr>
                <w:rFonts w:cs="Times New Roman"/>
                <w:shd w:val="clear" w:color="auto" w:fill="FFFFFF"/>
              </w:rPr>
              <w:t>воспитания, помощь семье в осознании и оформлении сво</w:t>
            </w:r>
            <w:r>
              <w:rPr>
                <w:rFonts w:cs="Times New Roman"/>
                <w:shd w:val="clear" w:color="auto" w:fill="FFFFFF"/>
              </w:rPr>
              <w:t>ей системы жизненных ценностей.</w:t>
            </w:r>
          </w:p>
          <w:p w:rsidR="00B12FC6" w:rsidRPr="00DF223D" w:rsidRDefault="000A2803" w:rsidP="00DF223D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</w:rPr>
              <w:t>- формирования</w:t>
            </w:r>
            <w:r w:rsidR="00B12FC6" w:rsidRPr="00DF223D">
              <w:rPr>
                <w:rFonts w:cs="Times New Roman"/>
                <w:color w:val="000000"/>
                <w:szCs w:val="28"/>
              </w:rPr>
              <w:t xml:space="preserve"> у учащихся интерес</w:t>
            </w:r>
            <w:r>
              <w:rPr>
                <w:rFonts w:cs="Times New Roman"/>
                <w:color w:val="000000"/>
                <w:szCs w:val="28"/>
              </w:rPr>
              <w:t>а</w:t>
            </w:r>
            <w:r w:rsidR="00B12FC6" w:rsidRPr="00DF223D">
              <w:rPr>
                <w:rFonts w:cs="Times New Roman"/>
                <w:color w:val="000000"/>
                <w:szCs w:val="28"/>
              </w:rPr>
              <w:t xml:space="preserve"> к книгам как источнику знаний, желание и привычку читать книги. 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Задачи 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4074" w:rsidRPr="006D4074" w:rsidRDefault="00AA0B2D" w:rsidP="00D47692">
            <w:pPr>
              <w:pStyle w:val="a5"/>
              <w:numPr>
                <w:ilvl w:val="0"/>
                <w:numId w:val="1"/>
              </w:numPr>
              <w:spacing w:after="0"/>
              <w:ind w:left="207" w:hanging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Повышение психолого-педагогической культуры</w:t>
            </w:r>
          </w:p>
          <w:p w:rsidR="00AA0B2D" w:rsidRDefault="00AA0B2D" w:rsidP="006D4074">
            <w:pPr>
              <w:pStyle w:val="a5"/>
              <w:spacing w:after="0"/>
              <w:ind w:left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и компетентности родителей, формирование у них активного педагогического сознания. </w:t>
            </w:r>
          </w:p>
          <w:p w:rsidR="006D4074" w:rsidRPr="006D4074" w:rsidRDefault="00AA0B2D" w:rsidP="00D47692">
            <w:pPr>
              <w:pStyle w:val="a5"/>
              <w:numPr>
                <w:ilvl w:val="0"/>
                <w:numId w:val="1"/>
              </w:numPr>
              <w:spacing w:after="0"/>
              <w:ind w:left="207" w:hanging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val="kk-KZ" w:eastAsia="ru-RU"/>
              </w:rPr>
              <w:t>П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росвещение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родителей в вопросах духовной культуры </w:t>
            </w:r>
          </w:p>
          <w:p w:rsidR="00AA0B2D" w:rsidRDefault="00AA0B2D" w:rsidP="006D4074">
            <w:pPr>
              <w:pStyle w:val="a5"/>
              <w:spacing w:after="0"/>
              <w:ind w:left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 духовно-нравственных основ семейного воспитания. </w:t>
            </w:r>
          </w:p>
          <w:p w:rsidR="006D4074" w:rsidRPr="006D4074" w:rsidRDefault="00AA0B2D" w:rsidP="00D47692">
            <w:pPr>
              <w:pStyle w:val="a5"/>
              <w:numPr>
                <w:ilvl w:val="0"/>
                <w:numId w:val="1"/>
              </w:numPr>
              <w:spacing w:after="0"/>
              <w:ind w:left="207" w:hanging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val="kk-KZ" w:eastAsia="ru-RU"/>
              </w:rPr>
              <w:t>П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омощь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родителям в изучении и осознании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особеннос</w:t>
            </w:r>
            <w:proofErr w:type="spellEnd"/>
            <w:r w:rsidR="006D4074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  <w:p w:rsidR="00AA0B2D" w:rsidRDefault="00AA0B2D" w:rsidP="006D4074">
            <w:pPr>
              <w:pStyle w:val="a5"/>
              <w:spacing w:after="0"/>
              <w:ind w:left="207"/>
              <w:jc w:val="both"/>
              <w:rPr>
                <w:lang w:val="kk-KZ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тей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своего ребенка и своей семьи. </w:t>
            </w:r>
          </w:p>
          <w:p w:rsidR="006D4074" w:rsidRPr="006D4074" w:rsidRDefault="00AA0B2D" w:rsidP="00D47692">
            <w:pPr>
              <w:pStyle w:val="a5"/>
              <w:numPr>
                <w:ilvl w:val="0"/>
                <w:numId w:val="1"/>
              </w:numPr>
              <w:spacing w:after="0"/>
              <w:ind w:left="207" w:hanging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val="kk-KZ" w:eastAsia="ru-RU"/>
              </w:rPr>
              <w:t>П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омощь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родителям в овладении практическими навыка</w:t>
            </w:r>
            <w:r w:rsidR="006D4074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  <w:p w:rsidR="00AA0B2D" w:rsidRDefault="00AA0B2D" w:rsidP="006D4074">
            <w:pPr>
              <w:pStyle w:val="a5"/>
              <w:spacing w:after="0"/>
              <w:ind w:left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ми позитивного взаимодействия с детьми в разных видах деятельности. </w:t>
            </w:r>
          </w:p>
          <w:p w:rsidR="006D4074" w:rsidRPr="006D4074" w:rsidRDefault="00AA0B2D" w:rsidP="00D47692">
            <w:pPr>
              <w:pStyle w:val="a5"/>
              <w:numPr>
                <w:ilvl w:val="0"/>
                <w:numId w:val="1"/>
              </w:numPr>
              <w:spacing w:after="0"/>
              <w:ind w:left="207" w:hanging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val="kk-KZ" w:eastAsia="ru-RU"/>
              </w:rPr>
              <w:t>П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омощь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в овладении навыками совместного проживания </w:t>
            </w:r>
          </w:p>
          <w:p w:rsidR="00AA0B2D" w:rsidRPr="00AA0B2D" w:rsidRDefault="00AA0B2D" w:rsidP="006D4074">
            <w:pPr>
              <w:pStyle w:val="a5"/>
              <w:spacing w:after="0"/>
              <w:ind w:left="207"/>
              <w:jc w:val="both"/>
              <w:rPr>
                <w:lang w:val="kk-KZ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lastRenderedPageBreak/>
              <w:t>с детьми семейных событий: будничных и праздничных</w:t>
            </w:r>
          </w:p>
          <w:p w:rsidR="00AA0B2D" w:rsidRDefault="00AA0B2D" w:rsidP="00AA0B2D">
            <w:pPr>
              <w:pStyle w:val="a5"/>
              <w:spacing w:after="0"/>
              <w:ind w:left="207"/>
              <w:jc w:val="both"/>
              <w:rPr>
                <w:lang w:val="kk-KZ"/>
              </w:rPr>
            </w:pP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lastRenderedPageBreak/>
              <w:t>Ресурсы 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pStyle w:val="a4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Аудио-, видеосистемы, компьютер, интерактивные доски, ИКТ технологии, произведения научной и художественной литературы.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Финансирование проекта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Не требует финансовых затрат.</w:t>
            </w:r>
          </w:p>
        </w:tc>
      </w:tr>
      <w:tr w:rsidR="00AA0B2D" w:rsidTr="00AA0B2D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Предполагаемые продукты</w:t>
            </w:r>
          </w:p>
        </w:tc>
        <w:tc>
          <w:tcPr>
            <w:tcW w:w="7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Методические рекомендации, статьи, сценарии занятий,        авторские пособия, методический сборник УМЦ РО Карагандинской области.</w:t>
            </w:r>
          </w:p>
          <w:p w:rsidR="00AA0B2D" w:rsidRDefault="00AA0B2D">
            <w:pPr>
              <w:spacing w:after="0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Продукты деятельности учащихся: презентации, видеоролики, сценарии, мероприятия, тексты сочиненных рассказов, художественные работы</w:t>
            </w:r>
            <w:proofErr w:type="gramStart"/>
            <w:r>
              <w:rPr>
                <w:rFonts w:eastAsia="Times New Roman"/>
                <w:szCs w:val="28"/>
                <w:lang w:eastAsia="ru-RU"/>
              </w:rPr>
              <w:t xml:space="preserve"> .</w:t>
            </w:r>
            <w:proofErr w:type="gramEnd"/>
          </w:p>
          <w:p w:rsidR="00AA0B2D" w:rsidRDefault="00AA0B2D">
            <w:pPr>
              <w:spacing w:after="0"/>
              <w:ind w:left="9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Продукты деятельности других участников: создание видеофильма, изготовление фотоальбома.</w:t>
            </w:r>
          </w:p>
        </w:tc>
      </w:tr>
    </w:tbl>
    <w:p w:rsidR="00AA0B2D" w:rsidRDefault="00AA0B2D" w:rsidP="00AA0B2D">
      <w:pPr>
        <w:spacing w:after="0"/>
        <w:rPr>
          <w:rFonts w:eastAsia="Calibri" w:cs="Times New Roman"/>
          <w:b/>
          <w:szCs w:val="28"/>
        </w:rPr>
        <w:sectPr w:rsidR="00AA0B2D">
          <w:type w:val="continuous"/>
          <w:pgSz w:w="11906" w:h="16838"/>
          <w:pgMar w:top="851" w:right="1416" w:bottom="851" w:left="1276" w:header="708" w:footer="708" w:gutter="0"/>
          <w:cols w:space="720"/>
        </w:sectPr>
      </w:pPr>
    </w:p>
    <w:p w:rsidR="00AA0B2D" w:rsidRDefault="00AA0B2D" w:rsidP="00AA0B2D">
      <w:pPr>
        <w:pStyle w:val="a4"/>
        <w:ind w:firstLine="1134"/>
        <w:jc w:val="center"/>
        <w:rPr>
          <w:b/>
          <w:szCs w:val="28"/>
        </w:rPr>
      </w:pPr>
      <w:r>
        <w:rPr>
          <w:b/>
          <w:szCs w:val="28"/>
        </w:rPr>
        <w:lastRenderedPageBreak/>
        <w:t>Актуальность</w:t>
      </w:r>
    </w:p>
    <w:p w:rsidR="00AA0B2D" w:rsidRDefault="00AA0B2D" w:rsidP="006D4074">
      <w:pPr>
        <w:spacing w:before="150" w:after="150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Проблема семьи и семейного воспитания в последние годы стоит как никогда остро. Одной из причин кризиса семьи и воспитания является утрата преемственности с прошлым, нарушение связей между поколениями. Именно по причине утраты исторической преемственности современная семья не выполняет исконной своей функции: передачи подрастающим поколениям духовно-нравственных и культурных традиций, утратив понимание самого процесса воспитания как питания ребенка не только телесной, но и духовной пищей. Кризисное состояние современной семьи – и социальная проблема, требующая решения, и социальная реальность, которая ждет помощи.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современном мире, насыщенном информационными технологиями, резко снизился интерес к традиционным формам приобщения к культуре: чтению, овладению правилами и нормами родного языка; повсеместно проявляется культурологический нигилизм, пренебрежение к культурному и историческому наследию; происходит переоценка ценностей, отход </w:t>
      </w:r>
      <w:proofErr w:type="gramStart"/>
      <w:r>
        <w:rPr>
          <w:rFonts w:eastAsia="Times New Roman" w:cs="Times New Roman"/>
          <w:szCs w:val="28"/>
          <w:lang w:eastAsia="ru-RU"/>
        </w:rPr>
        <w:t>от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духовно-нравственных к материально-прагматическим ориентирам в жизни.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Отсюда следует необходимость приобщения подрастающего поколения к основам культуры, частью которой является родной язык и родная литература, позволяющая молодым людям осознавать свою личность как носителя национальной культуры, выразителя национального менталитета.</w:t>
      </w:r>
    </w:p>
    <w:p w:rsidR="00AA0B2D" w:rsidRDefault="00AA0B2D" w:rsidP="006D4074">
      <w:pPr>
        <w:spacing w:before="150" w:after="150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Сегодня родители и педагоги уже осознают необходимость тесного взаимодействия, которое может выразиться в педагогическом сопровождении семьи в вопросах воспитания детей. Такое взаимодействие необходимо как семье, так и образовательному учреждению, которое не может в полной мере решать вопросы воспитания и образования, не имея контакта и взаимопонимания с семьями своих воспитанников. </w:t>
      </w:r>
      <w:r>
        <w:rPr>
          <w:rFonts w:eastAsia="Times New Roman" w:cs="Times New Roman"/>
          <w:szCs w:val="28"/>
          <w:lang w:eastAsia="ru-RU"/>
        </w:rPr>
        <w:br/>
        <w:t xml:space="preserve">          Проект «Литературно - семейная гостиная» предназначен для использования в качестве новой формы родительского всеобуча в организациях образования.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Формы проведения занятий литературно – семейной гостиной: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 Групповые занятия.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Индивидуальные занятия.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Семейные консультирования. 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 занятиях предполагается использование активных форм и методов включения </w:t>
      </w:r>
      <w:proofErr w:type="gramStart"/>
      <w:r>
        <w:rPr>
          <w:rFonts w:eastAsia="Times New Roman" w:cs="Times New Roman"/>
          <w:szCs w:val="28"/>
          <w:lang w:eastAsia="ru-RU"/>
        </w:rPr>
        <w:t>слушателей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в выполнение предлагаемых аналитических и практических заданий; использование опросников, анкет, обсуждений фрагментов научной и художественной литературы. Кроме того, на занятиях «Литературно - семейной гостиной» планируется использование продуктов детской деятельности: устных рассказов, рисунков и других художественных </w:t>
      </w:r>
      <w:r>
        <w:rPr>
          <w:rFonts w:eastAsia="Times New Roman" w:cs="Times New Roman"/>
          <w:szCs w:val="28"/>
          <w:lang w:eastAsia="ru-RU"/>
        </w:rPr>
        <w:lastRenderedPageBreak/>
        <w:t>работ детей, что помож</w:t>
      </w:r>
      <w:r w:rsidR="0017462E">
        <w:rPr>
          <w:rFonts w:eastAsia="Times New Roman" w:cs="Times New Roman"/>
          <w:szCs w:val="28"/>
          <w:lang w:eastAsia="ru-RU"/>
        </w:rPr>
        <w:t xml:space="preserve">ет родителям овладеть навыками </w:t>
      </w:r>
      <w:r>
        <w:rPr>
          <w:rFonts w:eastAsia="Times New Roman" w:cs="Times New Roman"/>
          <w:szCs w:val="28"/>
          <w:lang w:eastAsia="ru-RU"/>
        </w:rPr>
        <w:t>анализа результатов детского творчества с целью изучения личности и особенностей душевного состояния ребенка.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color w:val="333333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решения конкретных вопросов (помимо занятий в « Литературн</w:t>
      </w:r>
      <w:proofErr w:type="gramStart"/>
      <w:r>
        <w:rPr>
          <w:rFonts w:eastAsia="Times New Roman" w:cs="Times New Roman"/>
          <w:szCs w:val="28"/>
          <w:lang w:eastAsia="ru-RU"/>
        </w:rPr>
        <w:t>о-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семейной гостиной») мамы, папы, бабушки и дедушки , воспитанники могут посещать занятия педагогического лектория в образовательном учреждении, групповые консультации специалистов (педагога, психолога, логопеда, врача), могут быть членами семейного клуба, а также обращаться по своей инициативе за индивидуальными консультациями.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Реализация проекта «Литературно-семейная гостиная» предлагается на базе школьной библиотеки. 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Воспитательный процесс реализуется через деятельность школьной библиотеки. При организации воспитательной работы с детьми необходимо использовать современные педагогические технологии, одной из которых является «метод проектов». 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i/>
          <w:iCs/>
          <w:szCs w:val="28"/>
          <w:lang w:eastAsia="ru-RU"/>
        </w:rPr>
        <w:t>Литературно-семейная гостиная</w:t>
      </w:r>
      <w:r>
        <w:rPr>
          <w:rFonts w:eastAsia="Times New Roman" w:cs="Times New Roman"/>
          <w:szCs w:val="28"/>
          <w:lang w:eastAsia="ru-RU"/>
        </w:rPr>
        <w:t> – одна из форм внеклассной работы по предметам «Казахский язык и литература», «Русский язык и литература»,  «История», «Изобразительное искусство», «Музыка».</w:t>
      </w:r>
    </w:p>
    <w:p w:rsidR="00AA0B2D" w:rsidRDefault="00AA0B2D" w:rsidP="006D4074">
      <w:pPr>
        <w:shd w:val="clear" w:color="auto" w:fill="FFFFFF"/>
        <w:spacing w:after="135" w:line="276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Участники проекта:</w:t>
      </w:r>
      <w:r>
        <w:rPr>
          <w:rFonts w:eastAsia="Times New Roman" w:cs="Times New Roman"/>
          <w:szCs w:val="28"/>
          <w:lang w:eastAsia="ru-RU"/>
        </w:rPr>
        <w:t xml:space="preserve"> учащиеся, педагогический и родительский коллективы, библиотекарь, социальный педагог.</w:t>
      </w:r>
    </w:p>
    <w:p w:rsidR="006D4074" w:rsidRDefault="000A2803" w:rsidP="006D4074">
      <w:pPr>
        <w:pStyle w:val="a5"/>
        <w:spacing w:after="0" w:line="276" w:lineRule="auto"/>
        <w:ind w:left="0" w:right="-567"/>
        <w:jc w:val="center"/>
        <w:rPr>
          <w:b/>
          <w:szCs w:val="28"/>
        </w:rPr>
      </w:pPr>
      <w:r>
        <w:rPr>
          <w:b/>
          <w:szCs w:val="28"/>
        </w:rPr>
        <w:t xml:space="preserve">1 этап (2017-2018 </w:t>
      </w:r>
      <w:r w:rsidR="00AA0B2D">
        <w:rPr>
          <w:b/>
          <w:szCs w:val="28"/>
        </w:rPr>
        <w:t>гг.) – подготовительный:</w:t>
      </w:r>
    </w:p>
    <w:p w:rsidR="00AA0B2D" w:rsidRDefault="00AA0B2D" w:rsidP="006D4074">
      <w:pPr>
        <w:pStyle w:val="a5"/>
        <w:spacing w:after="0" w:line="276" w:lineRule="auto"/>
        <w:ind w:left="0" w:right="-1"/>
        <w:jc w:val="center"/>
        <w:rPr>
          <w:szCs w:val="28"/>
        </w:rPr>
      </w:pPr>
      <w:r>
        <w:rPr>
          <w:b/>
          <w:szCs w:val="28"/>
        </w:rPr>
        <w:t xml:space="preserve"> </w:t>
      </w:r>
      <w:r>
        <w:rPr>
          <w:szCs w:val="28"/>
        </w:rPr>
        <w:t>Оценка условий реализации проекта. Выработка критериев оценки проекта.</w:t>
      </w:r>
    </w:p>
    <w:p w:rsidR="00AA0B2D" w:rsidRDefault="00AA0B2D" w:rsidP="006D4074">
      <w:pPr>
        <w:pStyle w:val="a5"/>
        <w:spacing w:after="0" w:line="276" w:lineRule="auto"/>
        <w:ind w:right="-1"/>
        <w:jc w:val="center"/>
        <w:rPr>
          <w:b/>
          <w:szCs w:val="28"/>
        </w:rPr>
      </w:pPr>
      <w:r>
        <w:rPr>
          <w:b/>
          <w:szCs w:val="28"/>
        </w:rPr>
        <w:t>Задачи этапа:</w:t>
      </w:r>
    </w:p>
    <w:p w:rsidR="00AA0B2D" w:rsidRDefault="00AA0B2D" w:rsidP="006D4074">
      <w:pPr>
        <w:pStyle w:val="a5"/>
        <w:numPr>
          <w:ilvl w:val="0"/>
          <w:numId w:val="2"/>
        </w:numPr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Определить участников проекта (регион, количество учащихся, учителей, семей и других специалистов).</w:t>
      </w:r>
    </w:p>
    <w:p w:rsidR="00AA0B2D" w:rsidRDefault="00AA0B2D" w:rsidP="006D4074">
      <w:pPr>
        <w:pStyle w:val="a5"/>
        <w:numPr>
          <w:ilvl w:val="0"/>
          <w:numId w:val="2"/>
        </w:numPr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Создать творческую группу по подготовке проекта к реализации.</w:t>
      </w:r>
    </w:p>
    <w:p w:rsidR="00AA0B2D" w:rsidRDefault="00AA0B2D" w:rsidP="006D4074">
      <w:pPr>
        <w:pStyle w:val="a5"/>
        <w:numPr>
          <w:ilvl w:val="0"/>
          <w:numId w:val="2"/>
        </w:numPr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 xml:space="preserve">Разработать программу реализации проекта. </w:t>
      </w:r>
    </w:p>
    <w:p w:rsidR="00AA0B2D" w:rsidRDefault="00AA0B2D" w:rsidP="006D4074">
      <w:pPr>
        <w:pStyle w:val="a5"/>
        <w:numPr>
          <w:ilvl w:val="0"/>
          <w:numId w:val="2"/>
        </w:numPr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Разработать тематическое планирование курса занятий в гостиной.</w:t>
      </w:r>
    </w:p>
    <w:p w:rsidR="00AA0B2D" w:rsidRDefault="00AA0B2D" w:rsidP="006D4074">
      <w:pPr>
        <w:pStyle w:val="a5"/>
        <w:numPr>
          <w:ilvl w:val="0"/>
          <w:numId w:val="2"/>
        </w:numPr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Разработать критерии оценки эффективности реализации проекта.</w:t>
      </w:r>
    </w:p>
    <w:p w:rsidR="006D4074" w:rsidRDefault="000A2803" w:rsidP="006D4074">
      <w:pPr>
        <w:spacing w:after="0" w:line="276" w:lineRule="auto"/>
        <w:ind w:right="-1"/>
        <w:contextualSpacing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2 этап (2018-2019</w:t>
      </w:r>
      <w:r w:rsidR="00AA0B2D">
        <w:rPr>
          <w:rFonts w:eastAsia="Times New Roman"/>
          <w:b/>
          <w:szCs w:val="28"/>
          <w:lang w:eastAsia="ru-RU"/>
        </w:rPr>
        <w:t xml:space="preserve"> </w:t>
      </w:r>
      <w:proofErr w:type="spellStart"/>
      <w:proofErr w:type="gramStart"/>
      <w:r w:rsidR="00AA0B2D">
        <w:rPr>
          <w:rFonts w:eastAsia="Times New Roman"/>
          <w:b/>
          <w:szCs w:val="28"/>
          <w:lang w:eastAsia="ru-RU"/>
        </w:rPr>
        <w:t>гг</w:t>
      </w:r>
      <w:proofErr w:type="spellEnd"/>
      <w:proofErr w:type="gramEnd"/>
      <w:r w:rsidR="00AA0B2D">
        <w:rPr>
          <w:rFonts w:eastAsia="Times New Roman"/>
          <w:b/>
          <w:szCs w:val="28"/>
          <w:lang w:eastAsia="ru-RU"/>
        </w:rPr>
        <w:t>) – формирующий:</w:t>
      </w:r>
    </w:p>
    <w:p w:rsidR="00AA0B2D" w:rsidRDefault="00AA0B2D" w:rsidP="006D4074">
      <w:pPr>
        <w:spacing w:after="0" w:line="276" w:lineRule="auto"/>
        <w:ind w:right="-1"/>
        <w:contextualSpacing/>
        <w:jc w:val="center"/>
        <w:rPr>
          <w:rFonts w:eastAsia="Times New Roman"/>
          <w:b/>
          <w:szCs w:val="28"/>
          <w:lang w:eastAsia="ru-RU"/>
        </w:rPr>
      </w:pPr>
      <w:r>
        <w:rPr>
          <w:kern w:val="2"/>
          <w:szCs w:val="28"/>
        </w:rPr>
        <w:t>Реализация проекта.</w:t>
      </w:r>
    </w:p>
    <w:p w:rsidR="00AA0B2D" w:rsidRDefault="00AA0B2D" w:rsidP="006D4074">
      <w:pPr>
        <w:spacing w:after="0" w:line="276" w:lineRule="auto"/>
        <w:ind w:left="720" w:right="-1"/>
        <w:contextualSpacing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Задачи этапа:</w:t>
      </w:r>
    </w:p>
    <w:p w:rsidR="00AA0B2D" w:rsidRDefault="00AA0B2D" w:rsidP="006D4074">
      <w:pPr>
        <w:tabs>
          <w:tab w:val="left" w:pos="851"/>
        </w:tabs>
        <w:spacing w:after="0" w:line="276" w:lineRule="auto"/>
        <w:ind w:left="426" w:right="-1"/>
        <w:jc w:val="both"/>
        <w:rPr>
          <w:szCs w:val="28"/>
        </w:rPr>
      </w:pPr>
      <w:r>
        <w:rPr>
          <w:szCs w:val="28"/>
        </w:rPr>
        <w:t xml:space="preserve">1. Провести семинар по развитию функциональной грамотности чтения учащихся </w:t>
      </w:r>
    </w:p>
    <w:p w:rsidR="00AA0B2D" w:rsidRDefault="00AA0B2D" w:rsidP="006D4074">
      <w:pPr>
        <w:tabs>
          <w:tab w:val="left" w:pos="851"/>
        </w:tabs>
        <w:spacing w:after="0" w:line="276" w:lineRule="auto"/>
        <w:ind w:left="426" w:right="-1"/>
        <w:jc w:val="both"/>
        <w:rPr>
          <w:szCs w:val="28"/>
        </w:rPr>
      </w:pPr>
      <w:r>
        <w:rPr>
          <w:szCs w:val="28"/>
        </w:rPr>
        <w:t>2. Внеклассная работа по литературе: организация работы, обеспечивающей возможность участия учащихся в системе школьного дополнительного (факультативы, курсы, кружки, индивидуальные занятия) и внешкольного образования.</w:t>
      </w:r>
    </w:p>
    <w:p w:rsidR="00AA0B2D" w:rsidRDefault="00AA0B2D" w:rsidP="006D4074">
      <w:pPr>
        <w:tabs>
          <w:tab w:val="left" w:pos="851"/>
        </w:tabs>
        <w:spacing w:after="0" w:line="276" w:lineRule="auto"/>
        <w:ind w:left="426" w:right="-1"/>
        <w:jc w:val="both"/>
        <w:rPr>
          <w:szCs w:val="28"/>
        </w:rPr>
      </w:pPr>
      <w:r>
        <w:rPr>
          <w:szCs w:val="28"/>
        </w:rPr>
        <w:t>3. Проведение занятий.</w:t>
      </w:r>
    </w:p>
    <w:p w:rsidR="00AA0B2D" w:rsidRDefault="00AA0B2D" w:rsidP="006D4074">
      <w:pPr>
        <w:widowControl w:val="0"/>
        <w:autoSpaceDE w:val="0"/>
        <w:autoSpaceDN w:val="0"/>
        <w:adjustRightInd w:val="0"/>
        <w:spacing w:after="15" w:line="276" w:lineRule="auto"/>
        <w:ind w:right="-1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«По</w:t>
      </w:r>
      <w:r>
        <w:rPr>
          <w:color w:val="000000"/>
          <w:spacing w:val="1"/>
          <w:szCs w:val="28"/>
        </w:rPr>
        <w:t>д</w:t>
      </w:r>
      <w:r>
        <w:rPr>
          <w:color w:val="000000"/>
          <w:spacing w:val="190"/>
          <w:szCs w:val="28"/>
        </w:rPr>
        <w:t xml:space="preserve"> </w:t>
      </w:r>
      <w:r>
        <w:rPr>
          <w:b/>
          <w:bCs/>
          <w:i/>
          <w:iCs/>
          <w:color w:val="000000"/>
          <w:szCs w:val="28"/>
        </w:rPr>
        <w:t>грамотно</w:t>
      </w:r>
      <w:r>
        <w:rPr>
          <w:b/>
          <w:bCs/>
          <w:i/>
          <w:iCs/>
          <w:color w:val="000000"/>
          <w:spacing w:val="-2"/>
          <w:szCs w:val="28"/>
        </w:rPr>
        <w:t>с</w:t>
      </w:r>
      <w:r>
        <w:rPr>
          <w:b/>
          <w:bCs/>
          <w:i/>
          <w:iCs/>
          <w:color w:val="000000"/>
          <w:szCs w:val="28"/>
        </w:rPr>
        <w:t>т</w:t>
      </w:r>
      <w:r>
        <w:rPr>
          <w:b/>
          <w:bCs/>
          <w:i/>
          <w:iCs/>
          <w:color w:val="000000"/>
          <w:spacing w:val="-1"/>
          <w:szCs w:val="28"/>
        </w:rPr>
        <w:t>ь</w:t>
      </w:r>
      <w:r>
        <w:rPr>
          <w:b/>
          <w:bCs/>
          <w:i/>
          <w:iCs/>
          <w:color w:val="000000"/>
          <w:szCs w:val="28"/>
        </w:rPr>
        <w:t>ю</w:t>
      </w:r>
      <w:r>
        <w:rPr>
          <w:b/>
          <w:bCs/>
          <w:i/>
          <w:iCs/>
          <w:color w:val="000000"/>
          <w:spacing w:val="189"/>
          <w:szCs w:val="28"/>
        </w:rPr>
        <w:t xml:space="preserve"> </w:t>
      </w:r>
      <w:r>
        <w:rPr>
          <w:b/>
          <w:bCs/>
          <w:i/>
          <w:iCs/>
          <w:color w:val="000000"/>
          <w:szCs w:val="28"/>
        </w:rPr>
        <w:t>ч</w:t>
      </w:r>
      <w:r>
        <w:rPr>
          <w:b/>
          <w:bCs/>
          <w:i/>
          <w:iCs/>
          <w:color w:val="000000"/>
          <w:spacing w:val="2"/>
          <w:szCs w:val="28"/>
        </w:rPr>
        <w:t>т</w:t>
      </w:r>
      <w:r>
        <w:rPr>
          <w:b/>
          <w:bCs/>
          <w:i/>
          <w:iCs/>
          <w:color w:val="000000"/>
          <w:szCs w:val="28"/>
        </w:rPr>
        <w:t>ения</w:t>
      </w:r>
      <w:r>
        <w:rPr>
          <w:b/>
          <w:bCs/>
          <w:i/>
          <w:iCs/>
          <w:color w:val="000000"/>
          <w:spacing w:val="188"/>
          <w:szCs w:val="28"/>
        </w:rPr>
        <w:t xml:space="preserve"> </w:t>
      </w:r>
      <w:r>
        <w:rPr>
          <w:color w:val="000000"/>
          <w:szCs w:val="28"/>
        </w:rPr>
        <w:t>понимается</w:t>
      </w:r>
      <w:r>
        <w:rPr>
          <w:color w:val="000000"/>
          <w:spacing w:val="189"/>
          <w:szCs w:val="28"/>
        </w:rPr>
        <w:t xml:space="preserve"> </w:t>
      </w:r>
      <w:r>
        <w:rPr>
          <w:color w:val="000000"/>
          <w:szCs w:val="28"/>
        </w:rPr>
        <w:t>способност</w:t>
      </w:r>
      <w:r>
        <w:rPr>
          <w:color w:val="000000"/>
          <w:spacing w:val="-4"/>
          <w:szCs w:val="28"/>
        </w:rPr>
        <w:t>ь</w:t>
      </w:r>
      <w:r>
        <w:rPr>
          <w:color w:val="000000"/>
          <w:spacing w:val="190"/>
          <w:szCs w:val="28"/>
        </w:rPr>
        <w:t xml:space="preserve"> </w:t>
      </w:r>
      <w:r>
        <w:rPr>
          <w:color w:val="000000"/>
          <w:szCs w:val="28"/>
        </w:rPr>
        <w:lastRenderedPageBreak/>
        <w:t>учащи</w:t>
      </w:r>
      <w:r>
        <w:rPr>
          <w:color w:val="000000"/>
          <w:spacing w:val="1"/>
          <w:szCs w:val="28"/>
        </w:rPr>
        <w:t>х</w:t>
      </w:r>
      <w:r>
        <w:rPr>
          <w:color w:val="000000"/>
          <w:szCs w:val="28"/>
        </w:rPr>
        <w:t>ся</w:t>
      </w:r>
      <w:r>
        <w:rPr>
          <w:color w:val="000000"/>
          <w:spacing w:val="187"/>
          <w:szCs w:val="28"/>
        </w:rPr>
        <w:t xml:space="preserve"> </w:t>
      </w:r>
      <w:r>
        <w:rPr>
          <w:color w:val="000000"/>
          <w:spacing w:val="-3"/>
          <w:szCs w:val="28"/>
        </w:rPr>
        <w:t>к</w:t>
      </w:r>
      <w:r>
        <w:rPr>
          <w:color w:val="000000"/>
          <w:szCs w:val="28"/>
        </w:rPr>
        <w:t xml:space="preserve"> осмыслению</w:t>
      </w:r>
      <w:r>
        <w:rPr>
          <w:color w:val="000000"/>
          <w:spacing w:val="111"/>
          <w:szCs w:val="28"/>
        </w:rPr>
        <w:t xml:space="preserve"> </w:t>
      </w:r>
      <w:r>
        <w:rPr>
          <w:color w:val="000000"/>
          <w:szCs w:val="28"/>
        </w:rPr>
        <w:t>письменных</w:t>
      </w:r>
      <w:r>
        <w:rPr>
          <w:color w:val="000000"/>
          <w:spacing w:val="114"/>
          <w:szCs w:val="28"/>
        </w:rPr>
        <w:t xml:space="preserve"> </w:t>
      </w:r>
      <w:r>
        <w:rPr>
          <w:color w:val="000000"/>
          <w:szCs w:val="28"/>
        </w:rPr>
        <w:t>текстов</w:t>
      </w:r>
      <w:r>
        <w:rPr>
          <w:color w:val="000000"/>
          <w:spacing w:val="114"/>
          <w:szCs w:val="28"/>
        </w:rPr>
        <w:t xml:space="preserve"> </w:t>
      </w:r>
      <w:r>
        <w:rPr>
          <w:color w:val="000000"/>
          <w:szCs w:val="28"/>
        </w:rPr>
        <w:t>и</w:t>
      </w:r>
      <w:r>
        <w:rPr>
          <w:color w:val="000000"/>
          <w:spacing w:val="112"/>
          <w:szCs w:val="28"/>
        </w:rPr>
        <w:t xml:space="preserve"> </w:t>
      </w:r>
      <w:r>
        <w:rPr>
          <w:color w:val="000000"/>
          <w:spacing w:val="1"/>
          <w:szCs w:val="28"/>
        </w:rPr>
        <w:t>р</w:t>
      </w:r>
      <w:r>
        <w:rPr>
          <w:color w:val="000000"/>
          <w:szCs w:val="28"/>
        </w:rPr>
        <w:t>ефлексии</w:t>
      </w:r>
      <w:r>
        <w:rPr>
          <w:color w:val="000000"/>
          <w:spacing w:val="113"/>
          <w:szCs w:val="28"/>
        </w:rPr>
        <w:t xml:space="preserve"> </w:t>
      </w:r>
      <w:r>
        <w:rPr>
          <w:color w:val="000000"/>
          <w:spacing w:val="1"/>
          <w:szCs w:val="28"/>
        </w:rPr>
        <w:t>н</w:t>
      </w:r>
      <w:r>
        <w:rPr>
          <w:color w:val="000000"/>
          <w:szCs w:val="28"/>
        </w:rPr>
        <w:t>а</w:t>
      </w:r>
      <w:r>
        <w:rPr>
          <w:color w:val="000000"/>
          <w:spacing w:val="112"/>
          <w:szCs w:val="28"/>
        </w:rPr>
        <w:t xml:space="preserve"> </w:t>
      </w:r>
      <w:r>
        <w:rPr>
          <w:color w:val="000000"/>
          <w:szCs w:val="28"/>
        </w:rPr>
        <w:t>ни</w:t>
      </w:r>
      <w:r>
        <w:rPr>
          <w:color w:val="000000"/>
          <w:spacing w:val="1"/>
          <w:szCs w:val="28"/>
        </w:rPr>
        <w:t>х</w:t>
      </w:r>
      <w:r>
        <w:rPr>
          <w:color w:val="000000"/>
          <w:szCs w:val="28"/>
        </w:rPr>
        <w:t>,</w:t>
      </w:r>
      <w:r>
        <w:rPr>
          <w:color w:val="000000"/>
          <w:spacing w:val="115"/>
          <w:szCs w:val="28"/>
        </w:rPr>
        <w:t xml:space="preserve"> </w:t>
      </w:r>
      <w:r>
        <w:rPr>
          <w:color w:val="000000"/>
          <w:spacing w:val="1"/>
          <w:szCs w:val="28"/>
        </w:rPr>
        <w:t>и</w:t>
      </w:r>
      <w:r>
        <w:rPr>
          <w:color w:val="000000"/>
          <w:szCs w:val="28"/>
        </w:rPr>
        <w:t>с</w:t>
      </w:r>
      <w:r>
        <w:rPr>
          <w:color w:val="000000"/>
          <w:spacing w:val="1"/>
          <w:szCs w:val="28"/>
        </w:rPr>
        <w:t>по</w:t>
      </w:r>
      <w:r>
        <w:rPr>
          <w:color w:val="000000"/>
          <w:szCs w:val="28"/>
        </w:rPr>
        <w:t>льз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ван</w:t>
      </w:r>
      <w:r>
        <w:rPr>
          <w:color w:val="000000"/>
          <w:spacing w:val="1"/>
          <w:szCs w:val="28"/>
        </w:rPr>
        <w:t>и</w:t>
      </w:r>
      <w:r>
        <w:rPr>
          <w:color w:val="000000"/>
          <w:szCs w:val="28"/>
        </w:rPr>
        <w:t>я</w:t>
      </w:r>
      <w:r>
        <w:rPr>
          <w:color w:val="000000"/>
          <w:spacing w:val="113"/>
          <w:szCs w:val="28"/>
        </w:rPr>
        <w:t xml:space="preserve"> </w:t>
      </w:r>
      <w:r>
        <w:rPr>
          <w:color w:val="000000"/>
          <w:szCs w:val="28"/>
        </w:rPr>
        <w:t>их содержани</w:t>
      </w:r>
      <w:r>
        <w:rPr>
          <w:color w:val="000000"/>
          <w:spacing w:val="1"/>
          <w:szCs w:val="28"/>
        </w:rPr>
        <w:t>я</w:t>
      </w:r>
      <w:r>
        <w:rPr>
          <w:color w:val="000000"/>
          <w:spacing w:val="219"/>
          <w:szCs w:val="28"/>
        </w:rPr>
        <w:t xml:space="preserve"> </w:t>
      </w:r>
      <w:r>
        <w:rPr>
          <w:color w:val="000000"/>
          <w:szCs w:val="28"/>
        </w:rPr>
        <w:t>дл</w:t>
      </w:r>
      <w:r>
        <w:rPr>
          <w:color w:val="000000"/>
          <w:spacing w:val="1"/>
          <w:szCs w:val="28"/>
        </w:rPr>
        <w:t>я</w:t>
      </w:r>
      <w:r>
        <w:rPr>
          <w:color w:val="000000"/>
          <w:spacing w:val="218"/>
          <w:szCs w:val="28"/>
        </w:rPr>
        <w:t xml:space="preserve"> </w:t>
      </w:r>
      <w:r>
        <w:rPr>
          <w:color w:val="000000"/>
          <w:szCs w:val="28"/>
        </w:rPr>
        <w:t>достижени</w:t>
      </w:r>
      <w:r>
        <w:rPr>
          <w:color w:val="000000"/>
          <w:spacing w:val="1"/>
          <w:szCs w:val="28"/>
        </w:rPr>
        <w:t>я</w:t>
      </w:r>
      <w:r>
        <w:rPr>
          <w:color w:val="000000"/>
          <w:spacing w:val="221"/>
          <w:szCs w:val="28"/>
        </w:rPr>
        <w:t xml:space="preserve"> </w:t>
      </w:r>
      <w:r>
        <w:rPr>
          <w:color w:val="000000"/>
          <w:spacing w:val="-1"/>
          <w:szCs w:val="28"/>
        </w:rPr>
        <w:t>с</w:t>
      </w:r>
      <w:r>
        <w:rPr>
          <w:color w:val="000000"/>
          <w:szCs w:val="28"/>
        </w:rPr>
        <w:t>обс</w:t>
      </w:r>
      <w:r>
        <w:rPr>
          <w:color w:val="000000"/>
          <w:spacing w:val="-2"/>
          <w:szCs w:val="28"/>
        </w:rPr>
        <w:t>т</w:t>
      </w:r>
      <w:r>
        <w:rPr>
          <w:color w:val="000000"/>
          <w:szCs w:val="28"/>
        </w:rPr>
        <w:t>венн</w:t>
      </w:r>
      <w:r>
        <w:rPr>
          <w:color w:val="000000"/>
          <w:spacing w:val="-1"/>
          <w:szCs w:val="28"/>
        </w:rPr>
        <w:t>ы</w:t>
      </w:r>
      <w:r>
        <w:rPr>
          <w:color w:val="000000"/>
          <w:szCs w:val="28"/>
        </w:rPr>
        <w:t>х</w:t>
      </w:r>
      <w:r>
        <w:rPr>
          <w:color w:val="000000"/>
          <w:spacing w:val="221"/>
          <w:szCs w:val="28"/>
        </w:rPr>
        <w:t xml:space="preserve"> </w:t>
      </w:r>
      <w:r>
        <w:rPr>
          <w:color w:val="000000"/>
          <w:szCs w:val="28"/>
        </w:rPr>
        <w:t>цел</w:t>
      </w:r>
      <w:r>
        <w:rPr>
          <w:color w:val="000000"/>
          <w:spacing w:val="-1"/>
          <w:szCs w:val="28"/>
        </w:rPr>
        <w:t>е</w:t>
      </w:r>
      <w:r>
        <w:rPr>
          <w:color w:val="000000"/>
          <w:szCs w:val="28"/>
        </w:rPr>
        <w:t>й,</w:t>
      </w:r>
      <w:r>
        <w:rPr>
          <w:color w:val="000000"/>
          <w:spacing w:val="221"/>
          <w:szCs w:val="28"/>
        </w:rPr>
        <w:t xml:space="preserve"> </w:t>
      </w:r>
      <w:r>
        <w:rPr>
          <w:color w:val="000000"/>
          <w:szCs w:val="28"/>
        </w:rPr>
        <w:t>развити</w:t>
      </w:r>
      <w:r>
        <w:rPr>
          <w:color w:val="000000"/>
          <w:spacing w:val="2"/>
          <w:szCs w:val="28"/>
        </w:rPr>
        <w:t>я</w:t>
      </w:r>
      <w:r>
        <w:rPr>
          <w:color w:val="000000"/>
          <w:spacing w:val="221"/>
          <w:szCs w:val="28"/>
        </w:rPr>
        <w:t xml:space="preserve"> </w:t>
      </w:r>
      <w:r>
        <w:rPr>
          <w:color w:val="000000"/>
          <w:spacing w:val="-1"/>
          <w:szCs w:val="28"/>
        </w:rPr>
        <w:t>з</w:t>
      </w:r>
      <w:r>
        <w:rPr>
          <w:color w:val="000000"/>
          <w:szCs w:val="28"/>
        </w:rPr>
        <w:t>н</w:t>
      </w:r>
      <w:r>
        <w:rPr>
          <w:color w:val="000000"/>
          <w:spacing w:val="-2"/>
          <w:szCs w:val="28"/>
        </w:rPr>
        <w:t>а</w:t>
      </w:r>
      <w:r>
        <w:rPr>
          <w:color w:val="000000"/>
          <w:szCs w:val="28"/>
        </w:rPr>
        <w:t>н</w:t>
      </w:r>
      <w:r>
        <w:rPr>
          <w:color w:val="000000"/>
          <w:spacing w:val="-1"/>
          <w:szCs w:val="28"/>
        </w:rPr>
        <w:t>и</w:t>
      </w:r>
      <w:r>
        <w:rPr>
          <w:color w:val="000000"/>
          <w:szCs w:val="28"/>
        </w:rPr>
        <w:t>й</w:t>
      </w:r>
      <w:r>
        <w:rPr>
          <w:color w:val="000000"/>
          <w:spacing w:val="218"/>
          <w:szCs w:val="28"/>
        </w:rPr>
        <w:t xml:space="preserve"> </w:t>
      </w:r>
      <w:r>
        <w:rPr>
          <w:color w:val="000000"/>
          <w:szCs w:val="28"/>
        </w:rPr>
        <w:t>и возможностей</w:t>
      </w:r>
      <w:r>
        <w:rPr>
          <w:color w:val="000000"/>
          <w:spacing w:val="116"/>
          <w:szCs w:val="28"/>
        </w:rPr>
        <w:t xml:space="preserve"> </w:t>
      </w:r>
      <w:r>
        <w:rPr>
          <w:color w:val="000000"/>
          <w:szCs w:val="28"/>
        </w:rPr>
        <w:t>для</w:t>
      </w:r>
      <w:r>
        <w:rPr>
          <w:color w:val="000000"/>
          <w:spacing w:val="117"/>
          <w:szCs w:val="28"/>
        </w:rPr>
        <w:t xml:space="preserve"> </w:t>
      </w:r>
      <w:r>
        <w:rPr>
          <w:color w:val="000000"/>
          <w:szCs w:val="28"/>
        </w:rPr>
        <w:t>активного</w:t>
      </w:r>
      <w:r>
        <w:rPr>
          <w:color w:val="000000"/>
          <w:spacing w:val="116"/>
          <w:szCs w:val="28"/>
        </w:rPr>
        <w:t xml:space="preserve"> </w:t>
      </w:r>
      <w:r>
        <w:rPr>
          <w:color w:val="000000"/>
          <w:szCs w:val="28"/>
        </w:rPr>
        <w:t>участия</w:t>
      </w:r>
      <w:r>
        <w:rPr>
          <w:color w:val="000000"/>
          <w:spacing w:val="118"/>
          <w:szCs w:val="28"/>
        </w:rPr>
        <w:t xml:space="preserve"> </w:t>
      </w:r>
      <w:r>
        <w:rPr>
          <w:color w:val="000000"/>
          <w:szCs w:val="28"/>
        </w:rPr>
        <w:t>в</w:t>
      </w:r>
      <w:r>
        <w:rPr>
          <w:color w:val="000000"/>
          <w:spacing w:val="117"/>
          <w:szCs w:val="28"/>
        </w:rPr>
        <w:t xml:space="preserve"> </w:t>
      </w:r>
      <w:r>
        <w:rPr>
          <w:color w:val="000000"/>
          <w:szCs w:val="28"/>
        </w:rPr>
        <w:t>жизн</w:t>
      </w:r>
      <w:r>
        <w:rPr>
          <w:color w:val="000000"/>
          <w:spacing w:val="1"/>
          <w:szCs w:val="28"/>
        </w:rPr>
        <w:t>и</w:t>
      </w:r>
      <w:r>
        <w:rPr>
          <w:color w:val="000000"/>
          <w:spacing w:val="114"/>
          <w:szCs w:val="28"/>
        </w:rPr>
        <w:t xml:space="preserve"> </w:t>
      </w:r>
      <w:r>
        <w:rPr>
          <w:color w:val="000000"/>
          <w:spacing w:val="1"/>
          <w:szCs w:val="28"/>
        </w:rPr>
        <w:t>об</w:t>
      </w:r>
      <w:r>
        <w:rPr>
          <w:color w:val="000000"/>
          <w:szCs w:val="28"/>
        </w:rPr>
        <w:t>щества.</w:t>
      </w:r>
      <w:r>
        <w:rPr>
          <w:color w:val="000000"/>
          <w:spacing w:val="115"/>
          <w:szCs w:val="28"/>
        </w:rPr>
        <w:t xml:space="preserve"> </w:t>
      </w:r>
      <w:r>
        <w:rPr>
          <w:color w:val="000000"/>
          <w:szCs w:val="28"/>
        </w:rPr>
        <w:t>Оце</w:t>
      </w:r>
      <w:r>
        <w:rPr>
          <w:color w:val="000000"/>
          <w:spacing w:val="1"/>
          <w:szCs w:val="28"/>
        </w:rPr>
        <w:t>ни</w:t>
      </w:r>
      <w:r>
        <w:rPr>
          <w:color w:val="000000"/>
          <w:szCs w:val="28"/>
        </w:rPr>
        <w:t>вается</w:t>
      </w:r>
      <w:r>
        <w:rPr>
          <w:color w:val="000000"/>
          <w:spacing w:val="114"/>
          <w:szCs w:val="28"/>
        </w:rPr>
        <w:t xml:space="preserve"> </w:t>
      </w:r>
      <w:r>
        <w:rPr>
          <w:color w:val="000000"/>
          <w:szCs w:val="28"/>
        </w:rPr>
        <w:t>н</w:t>
      </w:r>
      <w:r>
        <w:rPr>
          <w:color w:val="000000"/>
          <w:spacing w:val="2"/>
          <w:szCs w:val="28"/>
        </w:rPr>
        <w:t>е</w:t>
      </w:r>
      <w:r>
        <w:rPr>
          <w:color w:val="000000"/>
          <w:szCs w:val="28"/>
        </w:rPr>
        <w:t xml:space="preserve"> техника</w:t>
      </w:r>
      <w:r>
        <w:rPr>
          <w:color w:val="000000"/>
          <w:spacing w:val="42"/>
          <w:szCs w:val="28"/>
        </w:rPr>
        <w:t xml:space="preserve"> </w:t>
      </w:r>
      <w:r>
        <w:rPr>
          <w:color w:val="000000"/>
          <w:szCs w:val="28"/>
        </w:rPr>
        <w:t>чтения</w:t>
      </w:r>
      <w:r>
        <w:rPr>
          <w:color w:val="000000"/>
          <w:spacing w:val="39"/>
          <w:szCs w:val="28"/>
        </w:rPr>
        <w:t xml:space="preserve"> </w:t>
      </w:r>
      <w:r>
        <w:rPr>
          <w:color w:val="000000"/>
          <w:szCs w:val="28"/>
        </w:rPr>
        <w:t>и</w:t>
      </w:r>
      <w:r>
        <w:rPr>
          <w:color w:val="000000"/>
          <w:spacing w:val="42"/>
          <w:szCs w:val="28"/>
        </w:rPr>
        <w:t xml:space="preserve"> </w:t>
      </w:r>
      <w:r>
        <w:rPr>
          <w:color w:val="000000"/>
          <w:szCs w:val="28"/>
        </w:rPr>
        <w:t>буквальное</w:t>
      </w:r>
      <w:r>
        <w:rPr>
          <w:color w:val="000000"/>
          <w:spacing w:val="42"/>
          <w:szCs w:val="28"/>
        </w:rPr>
        <w:t xml:space="preserve"> </w:t>
      </w:r>
      <w:r>
        <w:rPr>
          <w:color w:val="000000"/>
          <w:szCs w:val="28"/>
        </w:rPr>
        <w:t>п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н</w:t>
      </w:r>
      <w:r>
        <w:rPr>
          <w:color w:val="000000"/>
          <w:spacing w:val="1"/>
          <w:szCs w:val="28"/>
        </w:rPr>
        <w:t>и</w:t>
      </w:r>
      <w:r>
        <w:rPr>
          <w:color w:val="000000"/>
          <w:szCs w:val="28"/>
        </w:rPr>
        <w:t>ман</w:t>
      </w:r>
      <w:r>
        <w:rPr>
          <w:color w:val="000000"/>
          <w:spacing w:val="1"/>
          <w:szCs w:val="28"/>
        </w:rPr>
        <w:t>и</w:t>
      </w:r>
      <w:r>
        <w:rPr>
          <w:color w:val="000000"/>
          <w:szCs w:val="28"/>
        </w:rPr>
        <w:t>е</w:t>
      </w:r>
      <w:r>
        <w:rPr>
          <w:color w:val="000000"/>
          <w:spacing w:val="43"/>
          <w:szCs w:val="28"/>
        </w:rPr>
        <w:t xml:space="preserve"> </w:t>
      </w:r>
      <w:r>
        <w:rPr>
          <w:color w:val="000000"/>
          <w:szCs w:val="28"/>
        </w:rPr>
        <w:t>текста,</w:t>
      </w:r>
      <w:r>
        <w:rPr>
          <w:color w:val="000000"/>
          <w:spacing w:val="43"/>
          <w:szCs w:val="28"/>
        </w:rPr>
        <w:t xml:space="preserve"> </w:t>
      </w:r>
      <w:r>
        <w:rPr>
          <w:color w:val="000000"/>
          <w:szCs w:val="28"/>
        </w:rPr>
        <w:t>а</w:t>
      </w:r>
      <w:r w:rsidR="000A2803">
        <w:rPr>
          <w:color w:val="000000"/>
          <w:spacing w:val="41"/>
          <w:szCs w:val="28"/>
        </w:rPr>
        <w:t xml:space="preserve"> п</w:t>
      </w:r>
      <w:r>
        <w:rPr>
          <w:color w:val="000000"/>
          <w:spacing w:val="1"/>
          <w:szCs w:val="28"/>
        </w:rPr>
        <w:t>о</w:t>
      </w:r>
      <w:r>
        <w:rPr>
          <w:color w:val="000000"/>
          <w:szCs w:val="28"/>
        </w:rPr>
        <w:t>ниман</w:t>
      </w:r>
      <w:r>
        <w:rPr>
          <w:color w:val="000000"/>
          <w:spacing w:val="1"/>
          <w:szCs w:val="28"/>
        </w:rPr>
        <w:t>и</w:t>
      </w:r>
      <w:r>
        <w:rPr>
          <w:color w:val="000000"/>
          <w:szCs w:val="28"/>
        </w:rPr>
        <w:t>е</w:t>
      </w:r>
      <w:r>
        <w:rPr>
          <w:color w:val="000000"/>
          <w:spacing w:val="43"/>
          <w:szCs w:val="28"/>
        </w:rPr>
        <w:t xml:space="preserve"> </w:t>
      </w:r>
      <w:r>
        <w:rPr>
          <w:color w:val="000000"/>
          <w:spacing w:val="1"/>
          <w:szCs w:val="28"/>
        </w:rPr>
        <w:t>и</w:t>
      </w:r>
      <w:r>
        <w:rPr>
          <w:color w:val="000000"/>
          <w:spacing w:val="40"/>
          <w:szCs w:val="28"/>
        </w:rPr>
        <w:t xml:space="preserve"> </w:t>
      </w:r>
      <w:r>
        <w:rPr>
          <w:color w:val="000000"/>
          <w:spacing w:val="1"/>
          <w:szCs w:val="28"/>
        </w:rPr>
        <w:t>р</w:t>
      </w:r>
      <w:r>
        <w:rPr>
          <w:color w:val="000000"/>
          <w:szCs w:val="28"/>
        </w:rPr>
        <w:t>ефлексия</w:t>
      </w:r>
      <w:r>
        <w:rPr>
          <w:color w:val="000000"/>
          <w:spacing w:val="40"/>
          <w:szCs w:val="28"/>
        </w:rPr>
        <w:t xml:space="preserve"> </w:t>
      </w:r>
      <w:r>
        <w:rPr>
          <w:color w:val="000000"/>
          <w:szCs w:val="28"/>
        </w:rPr>
        <w:t xml:space="preserve">на текст, использование прочитанного для осуществления жизненных </w:t>
      </w:r>
      <w:r>
        <w:rPr>
          <w:color w:val="000000"/>
          <w:spacing w:val="1"/>
          <w:szCs w:val="28"/>
        </w:rPr>
        <w:t>ц</w:t>
      </w:r>
      <w:r>
        <w:rPr>
          <w:color w:val="000000"/>
          <w:szCs w:val="28"/>
        </w:rPr>
        <w:t>еле</w:t>
      </w:r>
      <w:r>
        <w:rPr>
          <w:color w:val="000000"/>
          <w:spacing w:val="1"/>
          <w:szCs w:val="28"/>
        </w:rPr>
        <w:t>й</w:t>
      </w:r>
      <w:r w:rsidR="000A2803">
        <w:rPr>
          <w:color w:val="000000"/>
          <w:spacing w:val="-4"/>
          <w:szCs w:val="28"/>
        </w:rPr>
        <w:t xml:space="preserve">» </w:t>
      </w:r>
      <w:proofErr w:type="gramStart"/>
      <w:r>
        <w:rPr>
          <w:color w:val="000000"/>
          <w:spacing w:val="-4"/>
          <w:szCs w:val="28"/>
        </w:rPr>
        <w:t xml:space="preserve">( </w:t>
      </w:r>
      <w:proofErr w:type="gramEnd"/>
      <w:r>
        <w:rPr>
          <w:color w:val="000000"/>
          <w:spacing w:val="-4"/>
          <w:szCs w:val="28"/>
        </w:rPr>
        <w:t>ИМП).</w:t>
      </w:r>
      <w:r>
        <w:rPr>
          <w:color w:val="000000"/>
          <w:szCs w:val="28"/>
        </w:rPr>
        <w:t xml:space="preserve"> </w:t>
      </w:r>
    </w:p>
    <w:p w:rsidR="00AA0B2D" w:rsidRDefault="00AA0B2D" w:rsidP="006D4074">
      <w:pPr>
        <w:spacing w:after="0" w:line="276" w:lineRule="auto"/>
        <w:ind w:right="-1"/>
        <w:jc w:val="both"/>
        <w:rPr>
          <w:rFonts w:eastAsia="Times New Roman"/>
          <w:szCs w:val="28"/>
          <w:lang w:eastAsia="ru-RU"/>
        </w:rPr>
      </w:pPr>
    </w:p>
    <w:p w:rsidR="006D4074" w:rsidRDefault="00AA0B2D" w:rsidP="006D4074">
      <w:pPr>
        <w:tabs>
          <w:tab w:val="left" w:pos="851"/>
        </w:tabs>
        <w:spacing w:after="0" w:line="276" w:lineRule="auto"/>
        <w:ind w:right="-1"/>
        <w:jc w:val="center"/>
        <w:rPr>
          <w:szCs w:val="28"/>
        </w:rPr>
      </w:pPr>
      <w:r>
        <w:rPr>
          <w:b/>
          <w:szCs w:val="28"/>
        </w:rPr>
        <w:t xml:space="preserve">3 </w:t>
      </w:r>
      <w:r w:rsidR="000A2803">
        <w:rPr>
          <w:b/>
          <w:szCs w:val="28"/>
        </w:rPr>
        <w:t>этап (2019-2020</w:t>
      </w:r>
      <w:r>
        <w:rPr>
          <w:b/>
          <w:szCs w:val="28"/>
        </w:rPr>
        <w:t>гг.) – обобщающий:</w:t>
      </w:r>
    </w:p>
    <w:p w:rsidR="00AA0B2D" w:rsidRDefault="00AA0B2D" w:rsidP="006D4074">
      <w:pPr>
        <w:tabs>
          <w:tab w:val="left" w:pos="851"/>
        </w:tabs>
        <w:spacing w:after="0" w:line="276" w:lineRule="auto"/>
        <w:ind w:right="-1"/>
        <w:jc w:val="center"/>
        <w:rPr>
          <w:szCs w:val="28"/>
        </w:rPr>
      </w:pPr>
      <w:r>
        <w:rPr>
          <w:szCs w:val="28"/>
        </w:rPr>
        <w:t>Качественный и количественный анализ результатов реализации проекта.</w:t>
      </w:r>
    </w:p>
    <w:p w:rsidR="00AA0B2D" w:rsidRDefault="00AA0B2D" w:rsidP="006D4074">
      <w:pPr>
        <w:tabs>
          <w:tab w:val="left" w:pos="851"/>
        </w:tabs>
        <w:spacing w:after="0" w:line="276" w:lineRule="auto"/>
        <w:ind w:right="-1" w:firstLine="709"/>
        <w:jc w:val="center"/>
        <w:rPr>
          <w:b/>
          <w:szCs w:val="28"/>
        </w:rPr>
      </w:pPr>
      <w:r>
        <w:rPr>
          <w:b/>
          <w:szCs w:val="28"/>
        </w:rPr>
        <w:t>Задачи этапа:</w:t>
      </w:r>
    </w:p>
    <w:p w:rsidR="00AA0B2D" w:rsidRDefault="00AA0B2D" w:rsidP="006D4074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Подведение итогов реализации проекта.</w:t>
      </w:r>
    </w:p>
    <w:p w:rsidR="00AA0B2D" w:rsidRDefault="00AA0B2D" w:rsidP="006D4074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Проведение семинаров по итогам реализации проекта.</w:t>
      </w:r>
    </w:p>
    <w:p w:rsidR="00AA0B2D" w:rsidRDefault="00AA0B2D" w:rsidP="006D4074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 xml:space="preserve">Диагностика, анализ и обобщение полученных результатов. </w:t>
      </w:r>
    </w:p>
    <w:p w:rsidR="00AA0B2D" w:rsidRDefault="00AA0B2D" w:rsidP="006D4074">
      <w:pPr>
        <w:pStyle w:val="a5"/>
        <w:numPr>
          <w:ilvl w:val="0"/>
          <w:numId w:val="3"/>
        </w:numPr>
        <w:tabs>
          <w:tab w:val="left" w:pos="851"/>
        </w:tabs>
        <w:spacing w:after="0" w:line="276" w:lineRule="auto"/>
        <w:ind w:right="-1"/>
        <w:jc w:val="both"/>
        <w:rPr>
          <w:szCs w:val="28"/>
        </w:rPr>
      </w:pPr>
      <w:r>
        <w:rPr>
          <w:szCs w:val="28"/>
        </w:rPr>
        <w:t>Защита по подведению итогов проекта за 3 года: видеоматериал, семейный альманах, карты генеалогических древ семей.</w:t>
      </w:r>
    </w:p>
    <w:p w:rsidR="00AA0B2D" w:rsidRDefault="00AA0B2D" w:rsidP="006D4074">
      <w:pPr>
        <w:pStyle w:val="a5"/>
        <w:spacing w:after="0" w:line="276" w:lineRule="auto"/>
        <w:ind w:left="1080" w:right="-1"/>
        <w:jc w:val="both"/>
        <w:rPr>
          <w:b/>
        </w:rPr>
      </w:pPr>
    </w:p>
    <w:p w:rsidR="00AA0B2D" w:rsidRDefault="00AA0B2D" w:rsidP="006D4074">
      <w:pPr>
        <w:pStyle w:val="a5"/>
        <w:spacing w:after="0" w:line="276" w:lineRule="auto"/>
        <w:ind w:left="1080" w:right="-1"/>
        <w:jc w:val="both"/>
        <w:rPr>
          <w:b/>
        </w:rPr>
      </w:pPr>
      <w:r>
        <w:rPr>
          <w:b/>
        </w:rPr>
        <w:t>Ожидаемый результат:</w:t>
      </w:r>
    </w:p>
    <w:p w:rsidR="00AA0B2D" w:rsidRDefault="00AA0B2D" w:rsidP="006D4074">
      <w:pPr>
        <w:pStyle w:val="a3"/>
        <w:shd w:val="clear" w:color="auto" w:fill="FFFFFF"/>
        <w:spacing w:after="0" w:afterAutospacing="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Укрепление связей между школой, родителями и учащимися.</w:t>
      </w:r>
    </w:p>
    <w:p w:rsidR="00AA0B2D" w:rsidRDefault="00AA0B2D" w:rsidP="006D4074">
      <w:pPr>
        <w:pStyle w:val="a3"/>
        <w:shd w:val="clear" w:color="auto" w:fill="FFFFFF"/>
        <w:spacing w:after="0" w:afterAutospacing="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Знание истории своей семьи, своих корней.</w:t>
      </w:r>
    </w:p>
    <w:p w:rsidR="00AA0B2D" w:rsidRDefault="00AA0B2D" w:rsidP="006D4074">
      <w:pPr>
        <w:pStyle w:val="a3"/>
        <w:shd w:val="clear" w:color="auto" w:fill="FFFFFF"/>
        <w:spacing w:after="0" w:afterAutospacing="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Развитие духовно-нравственного воспитания.</w:t>
      </w:r>
    </w:p>
    <w:p w:rsidR="00AA0B2D" w:rsidRDefault="00AA0B2D" w:rsidP="006D4074">
      <w:pPr>
        <w:pStyle w:val="a3"/>
        <w:shd w:val="clear" w:color="auto" w:fill="FFFFFF"/>
        <w:spacing w:after="0" w:afterAutospacing="0" w:line="276" w:lineRule="auto"/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Выпуск семейного Альманаха школы.</w:t>
      </w:r>
    </w:p>
    <w:p w:rsidR="00AA0B2D" w:rsidRDefault="00AA0B2D" w:rsidP="006D4074">
      <w:pPr>
        <w:pStyle w:val="a4"/>
        <w:spacing w:line="276" w:lineRule="auto"/>
        <w:ind w:right="-1"/>
        <w:jc w:val="both"/>
        <w:rPr>
          <w:szCs w:val="28"/>
        </w:rPr>
      </w:pPr>
      <w:r>
        <w:rPr>
          <w:szCs w:val="28"/>
        </w:rPr>
        <w:t xml:space="preserve">5. Повышение интереса детей и родителей к совместному чтению книг. </w:t>
      </w:r>
    </w:p>
    <w:p w:rsidR="00AA0B2D" w:rsidRDefault="00AA0B2D" w:rsidP="006D4074">
      <w:pPr>
        <w:pStyle w:val="a4"/>
        <w:spacing w:line="276" w:lineRule="auto"/>
        <w:ind w:right="-1"/>
        <w:jc w:val="both"/>
        <w:rPr>
          <w:szCs w:val="28"/>
        </w:rPr>
      </w:pPr>
      <w:r>
        <w:rPr>
          <w:szCs w:val="28"/>
        </w:rPr>
        <w:t xml:space="preserve">6. Укрепление взаимоотношений и доверия детей и родителей. </w:t>
      </w:r>
    </w:p>
    <w:p w:rsidR="00AA0B2D" w:rsidRDefault="00AA0B2D" w:rsidP="006D4074">
      <w:pPr>
        <w:pStyle w:val="a4"/>
        <w:spacing w:line="276" w:lineRule="auto"/>
        <w:ind w:right="-1"/>
        <w:jc w:val="both"/>
        <w:rPr>
          <w:szCs w:val="28"/>
        </w:rPr>
      </w:pPr>
      <w:r>
        <w:rPr>
          <w:szCs w:val="28"/>
        </w:rPr>
        <w:t xml:space="preserve">7. </w:t>
      </w:r>
      <w:r>
        <w:rPr>
          <w:rFonts w:eastAsia="Times New Roman" w:cs="Times New Roman"/>
          <w:szCs w:val="28"/>
          <w:lang w:eastAsia="ru-RU"/>
        </w:rPr>
        <w:t>Приобретение родителями навыков творческой педагогической импровизации в общении и совместной деятельности с детьми, во взаимном общении семей, в общении с педагогами образовательной организации.</w:t>
      </w:r>
    </w:p>
    <w:p w:rsidR="006D4074" w:rsidRDefault="00AA0B2D" w:rsidP="006D4074">
      <w:pPr>
        <w:pStyle w:val="a4"/>
        <w:spacing w:line="276" w:lineRule="auto"/>
        <w:ind w:right="-1"/>
        <w:jc w:val="both"/>
        <w:rPr>
          <w:b/>
          <w:szCs w:val="28"/>
        </w:rPr>
        <w:sectPr w:rsidR="006D4074" w:rsidSect="006D4074">
          <w:pgSz w:w="11906" w:h="16838"/>
          <w:pgMar w:top="851" w:right="850" w:bottom="284" w:left="1701" w:header="708" w:footer="708" w:gutter="0"/>
          <w:cols w:space="708"/>
          <w:docGrid w:linePitch="360"/>
        </w:sectPr>
      </w:pPr>
      <w:r>
        <w:rPr>
          <w:rFonts w:eastAsia="Times New Roman" w:cs="Times New Roman"/>
          <w:szCs w:val="28"/>
          <w:lang w:eastAsia="ru-RU"/>
        </w:rPr>
        <w:t xml:space="preserve">8. Выполнение заданий на занятиях «Семейной гостиной» поможет родителям объединиться, осознать взаимную значимость позитивного опыта организации жизни и воспитания детей в разных семьях. </w:t>
      </w:r>
      <w:r>
        <w:rPr>
          <w:b/>
          <w:szCs w:val="28"/>
        </w:rPr>
        <w:t xml:space="preserve"> </w:t>
      </w:r>
    </w:p>
    <w:p w:rsidR="006D4074" w:rsidRDefault="00AA0B2D" w:rsidP="006D4074">
      <w:pPr>
        <w:pStyle w:val="a4"/>
        <w:spacing w:line="276" w:lineRule="auto"/>
        <w:ind w:right="-1"/>
        <w:jc w:val="both"/>
        <w:rPr>
          <w:b/>
          <w:szCs w:val="28"/>
        </w:rPr>
        <w:sectPr w:rsidR="006D4074" w:rsidSect="006D4074">
          <w:type w:val="continuous"/>
          <w:pgSz w:w="11906" w:h="16838"/>
          <w:pgMar w:top="851" w:right="850" w:bottom="284" w:left="1701" w:header="708" w:footer="708" w:gutter="0"/>
          <w:cols w:space="708"/>
          <w:docGrid w:linePitch="360"/>
        </w:sectPr>
      </w:pPr>
      <w:r>
        <w:rPr>
          <w:b/>
          <w:szCs w:val="28"/>
        </w:rPr>
        <w:lastRenderedPageBreak/>
        <w:t xml:space="preserve">          </w:t>
      </w:r>
    </w:p>
    <w:p w:rsidR="004351D7" w:rsidRDefault="00AA0B2D" w:rsidP="004351D7">
      <w:pPr>
        <w:pStyle w:val="a5"/>
        <w:ind w:left="1080" w:right="-567"/>
        <w:rPr>
          <w:b/>
        </w:rPr>
      </w:pPr>
      <w:r>
        <w:rPr>
          <w:b/>
          <w:szCs w:val="28"/>
        </w:rPr>
        <w:lastRenderedPageBreak/>
        <w:t xml:space="preserve">                </w:t>
      </w:r>
      <w:r w:rsidR="004351D7">
        <w:rPr>
          <w:rFonts w:eastAsia="Calibri"/>
          <w:b/>
        </w:rPr>
        <w:t xml:space="preserve">                                                                  План действий </w:t>
      </w:r>
      <w:r w:rsidR="004351D7" w:rsidRPr="00861D9A">
        <w:rPr>
          <w:rFonts w:eastAsia="Calibri"/>
          <w:b/>
        </w:rPr>
        <w:t xml:space="preserve">по проекту </w:t>
      </w:r>
      <w:r w:rsidR="004351D7">
        <w:rPr>
          <w:b/>
        </w:rPr>
        <w:t>на 2017-2020 годы</w:t>
      </w:r>
    </w:p>
    <w:p w:rsidR="004351D7" w:rsidRDefault="004351D7" w:rsidP="004351D7">
      <w:pPr>
        <w:pStyle w:val="a5"/>
        <w:ind w:left="1080" w:right="-567"/>
        <w:jc w:val="center"/>
        <w:rPr>
          <w:b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5"/>
        <w:gridCol w:w="2410"/>
        <w:gridCol w:w="2976"/>
        <w:gridCol w:w="2694"/>
      </w:tblGrid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b/>
                <w:sz w:val="24"/>
                <w:szCs w:val="24"/>
              </w:rPr>
            </w:pPr>
            <w:r w:rsidRPr="004351D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-108" w:right="33"/>
              <w:jc w:val="center"/>
              <w:rPr>
                <w:sz w:val="24"/>
                <w:szCs w:val="24"/>
              </w:rPr>
            </w:pPr>
            <w:r w:rsidRPr="004351D7">
              <w:rPr>
                <w:rFonts w:eastAsia="Calibri"/>
                <w:b/>
                <w:sz w:val="24"/>
                <w:szCs w:val="24"/>
              </w:rPr>
              <w:t>Действия/мероприятия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4351D7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4351D7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-108" w:right="34"/>
              <w:jc w:val="center"/>
              <w:rPr>
                <w:b/>
                <w:sz w:val="24"/>
                <w:szCs w:val="24"/>
              </w:rPr>
            </w:pPr>
            <w:r w:rsidRPr="004351D7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4351D7" w:rsidRPr="009A226E" w:rsidTr="00873A0A">
        <w:trPr>
          <w:trHeight w:val="1069"/>
        </w:trPr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873A0A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Разработка проекта, подготовка материалов, определение места и времени внедрения проекта, составление списков участников.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351D7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</w:t>
            </w:r>
            <w:r w:rsidRPr="004351D7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873A0A" w:rsidP="004351D7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351D7" w:rsidRPr="004351D7">
              <w:rPr>
                <w:sz w:val="24"/>
                <w:szCs w:val="24"/>
              </w:rPr>
              <w:t>роект</w:t>
            </w:r>
            <w:r>
              <w:rPr>
                <w:sz w:val="24"/>
                <w:szCs w:val="24"/>
              </w:rPr>
              <w:t xml:space="preserve">, </w:t>
            </w:r>
            <w:r w:rsidR="004351D7" w:rsidRPr="004351D7">
              <w:rPr>
                <w:sz w:val="24"/>
                <w:szCs w:val="24"/>
              </w:rPr>
              <w:t>пакет</w:t>
            </w:r>
          </w:p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proofErr w:type="spellStart"/>
            <w:r w:rsidRPr="004351D7">
              <w:rPr>
                <w:sz w:val="24"/>
                <w:szCs w:val="24"/>
              </w:rPr>
              <w:t>Ахмалтдинова</w:t>
            </w:r>
            <w:proofErr w:type="spellEnd"/>
            <w:r w:rsidRPr="004351D7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Определение  шко</w:t>
            </w:r>
            <w:proofErr w:type="gramStart"/>
            <w:r w:rsidRPr="004351D7">
              <w:rPr>
                <w:sz w:val="24"/>
                <w:szCs w:val="24"/>
              </w:rPr>
              <w:t>л-</w:t>
            </w:r>
            <w:proofErr w:type="gramEnd"/>
            <w:r w:rsidRPr="004351D7">
              <w:rPr>
                <w:sz w:val="24"/>
                <w:szCs w:val="24"/>
              </w:rPr>
              <w:t xml:space="preserve"> участниц.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351D7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</w:t>
            </w:r>
            <w:r w:rsidRPr="004351D7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proofErr w:type="spellStart"/>
            <w:r w:rsidRPr="004351D7">
              <w:rPr>
                <w:sz w:val="24"/>
                <w:szCs w:val="24"/>
              </w:rPr>
              <w:t>Ахмалтдинова</w:t>
            </w:r>
            <w:proofErr w:type="spellEnd"/>
            <w:r w:rsidRPr="004351D7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Создать творческую группу по подготовке проекта к реализации.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873A0A" w:rsidP="00873A0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51D7" w:rsidRPr="004351D7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</w:t>
            </w:r>
            <w:r w:rsidR="004351D7" w:rsidRPr="004351D7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приказ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proofErr w:type="spellStart"/>
            <w:r w:rsidRPr="004351D7">
              <w:rPr>
                <w:sz w:val="24"/>
                <w:szCs w:val="24"/>
              </w:rPr>
              <w:t>Ахмалтдинова</w:t>
            </w:r>
            <w:proofErr w:type="spellEnd"/>
            <w:r w:rsidRPr="004351D7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Разработка критериев оценки</w:t>
            </w:r>
          </w:p>
          <w:p w:rsidR="004351D7" w:rsidRPr="004351D7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эффективности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873A0A" w:rsidP="00873A0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51D7" w:rsidRPr="004351D7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</w:t>
            </w:r>
            <w:r w:rsidR="004351D7" w:rsidRPr="004351D7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критерии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proofErr w:type="spellStart"/>
            <w:r w:rsidRPr="004351D7">
              <w:rPr>
                <w:sz w:val="24"/>
                <w:szCs w:val="24"/>
              </w:rPr>
              <w:t>Ахмалтдинова</w:t>
            </w:r>
            <w:proofErr w:type="spellEnd"/>
            <w:r w:rsidRPr="004351D7">
              <w:rPr>
                <w:sz w:val="24"/>
                <w:szCs w:val="24"/>
              </w:rPr>
              <w:t xml:space="preserve"> К.Б.,</w:t>
            </w:r>
          </w:p>
          <w:p w:rsidR="004351D7" w:rsidRPr="004351D7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члены творческой группы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Разработка плана действий на 3 года и план работы на 1 год  по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сентябрь 2017 г.</w:t>
            </w:r>
          </w:p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сентябрь 2018 г.</w:t>
            </w:r>
          </w:p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сентябрь 2019 г.</w:t>
            </w:r>
          </w:p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сентябрь 2020 г.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план действий на 3 года и план работы на 1 год  по реализации проекта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proofErr w:type="spellStart"/>
            <w:r w:rsidRPr="004351D7">
              <w:rPr>
                <w:sz w:val="24"/>
                <w:szCs w:val="24"/>
              </w:rPr>
              <w:t>Ахмалтдинова</w:t>
            </w:r>
            <w:proofErr w:type="spellEnd"/>
            <w:r w:rsidRPr="004351D7">
              <w:rPr>
                <w:sz w:val="24"/>
                <w:szCs w:val="24"/>
              </w:rPr>
              <w:t xml:space="preserve"> К.Б.,</w:t>
            </w:r>
          </w:p>
          <w:p w:rsidR="004351D7" w:rsidRPr="004351D7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члены творческой группы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pStyle w:val="a3"/>
              <w:spacing w:before="0" w:beforeAutospacing="0" w:after="0" w:afterAutospacing="0"/>
              <w:ind w:left="175"/>
              <w:textAlignment w:val="baseline"/>
            </w:pPr>
            <w:r w:rsidRPr="004351D7">
              <w:rPr>
                <w:kern w:val="24"/>
              </w:rPr>
              <w:t xml:space="preserve">Проведение мастер- классов  участниками проекта </w:t>
            </w:r>
            <w:r w:rsidRPr="004351D7">
              <w:t xml:space="preserve">«Современные формы внеурочной деятельности учащихся». </w:t>
            </w:r>
          </w:p>
          <w:p w:rsidR="004351D7" w:rsidRPr="004351D7" w:rsidRDefault="004351D7" w:rsidP="004351D7">
            <w:pPr>
              <w:pStyle w:val="a3"/>
              <w:spacing w:before="0" w:beforeAutospacing="0" w:after="0" w:afterAutospacing="0"/>
              <w:ind w:left="175"/>
              <w:textAlignment w:val="baseline"/>
              <w:rPr>
                <w:kern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ноябрь-апрель</w:t>
            </w:r>
          </w:p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2017-2018гг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пакет документов, презентации, публикации.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Участники проекта</w:t>
            </w:r>
          </w:p>
        </w:tc>
      </w:tr>
      <w:tr w:rsidR="004351D7" w:rsidRPr="009A226E" w:rsidTr="00873A0A">
        <w:trPr>
          <w:trHeight w:val="777"/>
        </w:trPr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873A0A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Проведение  семинара  участницами проекта в рамках обмена опытом по реализации проекта.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по графику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семинар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Участники проекта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873A0A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Организация проектной и исследовательской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4351D7">
              <w:rPr>
                <w:sz w:val="24"/>
                <w:szCs w:val="24"/>
              </w:rPr>
              <w:t xml:space="preserve">школьников 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постоянно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проекты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Учителя русского языка и литературы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873A0A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Проведение общешкольного родительского собрания «От качества чтения к качеству обучения»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в течение 3-х лет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протокол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Администрация школ</w:t>
            </w:r>
          </w:p>
        </w:tc>
      </w:tr>
      <w:tr w:rsidR="004351D7" w:rsidRPr="00E5553A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873A0A">
            <w:pPr>
              <w:ind w:left="175" w:right="33"/>
              <w:rPr>
                <w:color w:val="000000"/>
                <w:sz w:val="24"/>
                <w:szCs w:val="24"/>
              </w:rPr>
            </w:pPr>
            <w:r w:rsidRPr="004351D7">
              <w:rPr>
                <w:color w:val="000000"/>
                <w:sz w:val="24"/>
                <w:szCs w:val="24"/>
              </w:rPr>
              <w:t>Разработка методических рекомендаций по повышению читательской  грамотности учащихся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873A0A" w:rsidP="00873A0A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</w:t>
            </w:r>
            <w:r w:rsidR="004351D7" w:rsidRPr="004351D7">
              <w:rPr>
                <w:sz w:val="24"/>
                <w:szCs w:val="24"/>
              </w:rPr>
              <w:t>тябрь</w:t>
            </w:r>
            <w:r>
              <w:rPr>
                <w:sz w:val="24"/>
                <w:szCs w:val="24"/>
              </w:rPr>
              <w:t xml:space="preserve"> </w:t>
            </w:r>
            <w:r w:rsidR="004351D7" w:rsidRPr="004351D7">
              <w:rPr>
                <w:sz w:val="24"/>
                <w:szCs w:val="24"/>
              </w:rPr>
              <w:t>2018 г.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Участники проекта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Организация публикаций в СМИ.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в течение 3-х лет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статьи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4351D7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Творческая группа школ-участниц проекта</w:t>
            </w:r>
          </w:p>
        </w:tc>
      </w:tr>
      <w:tr w:rsidR="004351D7" w:rsidRPr="009A226E" w:rsidTr="00873A0A">
        <w:trPr>
          <w:trHeight w:val="1080"/>
        </w:trPr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12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Анализ по итогам реализации проекта за год.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 xml:space="preserve">май 2017- 2018 </w:t>
            </w:r>
            <w:proofErr w:type="spellStart"/>
            <w:r w:rsidRPr="004351D7">
              <w:rPr>
                <w:sz w:val="24"/>
                <w:szCs w:val="24"/>
              </w:rPr>
              <w:t>уч.г</w:t>
            </w:r>
            <w:proofErr w:type="spellEnd"/>
            <w:r w:rsidRPr="004351D7">
              <w:rPr>
                <w:sz w:val="24"/>
                <w:szCs w:val="24"/>
              </w:rPr>
              <w:t>.</w:t>
            </w:r>
          </w:p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 xml:space="preserve">май 2018-2019 </w:t>
            </w:r>
            <w:proofErr w:type="spellStart"/>
            <w:r w:rsidRPr="004351D7">
              <w:rPr>
                <w:sz w:val="24"/>
                <w:szCs w:val="24"/>
              </w:rPr>
              <w:t>уч.г</w:t>
            </w:r>
            <w:proofErr w:type="spellEnd"/>
            <w:r w:rsidRPr="004351D7">
              <w:rPr>
                <w:sz w:val="24"/>
                <w:szCs w:val="24"/>
              </w:rPr>
              <w:t>.</w:t>
            </w:r>
          </w:p>
          <w:p w:rsidR="004351D7" w:rsidRPr="004351D7" w:rsidRDefault="004351D7" w:rsidP="00873A0A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 xml:space="preserve">май 2019-2020 </w:t>
            </w:r>
            <w:proofErr w:type="spellStart"/>
            <w:r w:rsidRPr="004351D7">
              <w:rPr>
                <w:sz w:val="24"/>
                <w:szCs w:val="24"/>
              </w:rPr>
              <w:t>уч.г</w:t>
            </w:r>
            <w:proofErr w:type="spellEnd"/>
            <w:r w:rsidRPr="004351D7"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 xml:space="preserve"> диагностика, анализ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873A0A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Учас</w:t>
            </w:r>
            <w:r w:rsidR="00873A0A">
              <w:rPr>
                <w:sz w:val="24"/>
                <w:szCs w:val="24"/>
              </w:rPr>
              <w:t xml:space="preserve">тники проекта </w:t>
            </w:r>
            <w:proofErr w:type="spellStart"/>
            <w:r w:rsidR="00873A0A">
              <w:rPr>
                <w:sz w:val="24"/>
                <w:szCs w:val="24"/>
              </w:rPr>
              <w:t>Ахмалтдинова</w:t>
            </w:r>
            <w:proofErr w:type="spellEnd"/>
            <w:r w:rsidR="00873A0A">
              <w:rPr>
                <w:sz w:val="24"/>
                <w:szCs w:val="24"/>
              </w:rPr>
              <w:t xml:space="preserve"> К.Б.</w:t>
            </w:r>
            <w:r w:rsidRPr="004351D7">
              <w:rPr>
                <w:sz w:val="24"/>
                <w:szCs w:val="24"/>
              </w:rPr>
              <w:t xml:space="preserve"> </w:t>
            </w:r>
          </w:p>
        </w:tc>
      </w:tr>
      <w:tr w:rsidR="004351D7" w:rsidRPr="009A226E" w:rsidTr="004351D7">
        <w:tc>
          <w:tcPr>
            <w:tcW w:w="567" w:type="dxa"/>
            <w:shd w:val="clear" w:color="auto" w:fill="auto"/>
          </w:tcPr>
          <w:p w:rsidR="004351D7" w:rsidRPr="004351D7" w:rsidRDefault="004351D7" w:rsidP="005B6BCE">
            <w:pPr>
              <w:ind w:right="-567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13</w:t>
            </w:r>
          </w:p>
        </w:tc>
        <w:tc>
          <w:tcPr>
            <w:tcW w:w="6095" w:type="dxa"/>
            <w:shd w:val="clear" w:color="auto" w:fill="auto"/>
          </w:tcPr>
          <w:p w:rsidR="004351D7" w:rsidRPr="004351D7" w:rsidRDefault="004351D7" w:rsidP="004351D7">
            <w:pPr>
              <w:ind w:left="175" w:right="33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Презентационная защита по итогам проекта за 3 года.</w:t>
            </w:r>
          </w:p>
        </w:tc>
        <w:tc>
          <w:tcPr>
            <w:tcW w:w="2410" w:type="dxa"/>
            <w:shd w:val="clear" w:color="auto" w:fill="auto"/>
          </w:tcPr>
          <w:p w:rsidR="004351D7" w:rsidRPr="004351D7" w:rsidRDefault="004351D7" w:rsidP="004351D7">
            <w:pPr>
              <w:ind w:left="-108"/>
              <w:jc w:val="center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 xml:space="preserve">май 2019-2020 </w:t>
            </w:r>
            <w:proofErr w:type="spellStart"/>
            <w:proofErr w:type="gramStart"/>
            <w:r w:rsidRPr="004351D7"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976" w:type="dxa"/>
            <w:shd w:val="clear" w:color="auto" w:fill="auto"/>
          </w:tcPr>
          <w:p w:rsidR="004351D7" w:rsidRPr="004351D7" w:rsidRDefault="004351D7" w:rsidP="004351D7">
            <w:pPr>
              <w:ind w:left="175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отчет</w:t>
            </w:r>
          </w:p>
        </w:tc>
        <w:tc>
          <w:tcPr>
            <w:tcW w:w="2694" w:type="dxa"/>
            <w:shd w:val="clear" w:color="auto" w:fill="auto"/>
          </w:tcPr>
          <w:p w:rsidR="004351D7" w:rsidRPr="004351D7" w:rsidRDefault="004351D7" w:rsidP="00873A0A">
            <w:pPr>
              <w:ind w:left="176" w:right="34"/>
              <w:rPr>
                <w:sz w:val="24"/>
                <w:szCs w:val="24"/>
              </w:rPr>
            </w:pPr>
            <w:r w:rsidRPr="004351D7">
              <w:rPr>
                <w:sz w:val="24"/>
                <w:szCs w:val="24"/>
              </w:rPr>
              <w:t>Учас</w:t>
            </w:r>
            <w:r w:rsidR="00873A0A">
              <w:rPr>
                <w:sz w:val="24"/>
                <w:szCs w:val="24"/>
              </w:rPr>
              <w:t xml:space="preserve">тники проекта </w:t>
            </w:r>
            <w:proofErr w:type="spellStart"/>
            <w:r w:rsidR="00873A0A">
              <w:rPr>
                <w:sz w:val="24"/>
                <w:szCs w:val="24"/>
              </w:rPr>
              <w:t>Ахмалтдинова</w:t>
            </w:r>
            <w:proofErr w:type="spellEnd"/>
            <w:r w:rsidR="00873A0A">
              <w:rPr>
                <w:sz w:val="24"/>
                <w:szCs w:val="24"/>
              </w:rPr>
              <w:t xml:space="preserve"> К.Б.</w:t>
            </w:r>
          </w:p>
        </w:tc>
      </w:tr>
    </w:tbl>
    <w:p w:rsidR="004351D7" w:rsidRDefault="004351D7" w:rsidP="004351D7">
      <w:pPr>
        <w:ind w:right="-567"/>
        <w:rPr>
          <w:b/>
        </w:rPr>
      </w:pPr>
    </w:p>
    <w:p w:rsidR="004351D7" w:rsidRDefault="004351D7" w:rsidP="004351D7">
      <w:pPr>
        <w:ind w:right="-567"/>
        <w:rPr>
          <w:b/>
        </w:rPr>
      </w:pPr>
    </w:p>
    <w:p w:rsidR="004351D7" w:rsidRDefault="004351D7" w:rsidP="004351D7">
      <w:pPr>
        <w:ind w:right="-567"/>
        <w:rPr>
          <w:b/>
        </w:rPr>
      </w:pPr>
    </w:p>
    <w:p w:rsidR="004351D7" w:rsidRDefault="004351D7" w:rsidP="004351D7">
      <w:pPr>
        <w:shd w:val="clear" w:color="auto" w:fill="FFFFFF"/>
        <w:tabs>
          <w:tab w:val="left" w:pos="0"/>
        </w:tabs>
        <w:rPr>
          <w:szCs w:val="28"/>
        </w:rPr>
      </w:pPr>
    </w:p>
    <w:p w:rsidR="004351D7" w:rsidRDefault="004351D7" w:rsidP="004351D7">
      <w:pPr>
        <w:shd w:val="clear" w:color="auto" w:fill="FFFFFF"/>
        <w:tabs>
          <w:tab w:val="left" w:pos="0"/>
        </w:tabs>
        <w:rPr>
          <w:szCs w:val="28"/>
        </w:rPr>
      </w:pPr>
    </w:p>
    <w:p w:rsidR="004351D7" w:rsidRDefault="004351D7" w:rsidP="004351D7">
      <w:pPr>
        <w:shd w:val="clear" w:color="auto" w:fill="FFFFFF"/>
        <w:tabs>
          <w:tab w:val="left" w:pos="0"/>
        </w:tabs>
        <w:rPr>
          <w:szCs w:val="28"/>
        </w:rPr>
      </w:pPr>
    </w:p>
    <w:p w:rsidR="004351D7" w:rsidRDefault="004351D7" w:rsidP="004351D7">
      <w:pPr>
        <w:shd w:val="clear" w:color="auto" w:fill="FFFFFF"/>
        <w:tabs>
          <w:tab w:val="left" w:pos="0"/>
        </w:tabs>
        <w:rPr>
          <w:szCs w:val="28"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rPr>
          <w:b/>
        </w:rPr>
      </w:pPr>
    </w:p>
    <w:p w:rsidR="004351D7" w:rsidRDefault="004351D7" w:rsidP="004351D7">
      <w:pPr>
        <w:pStyle w:val="a5"/>
        <w:ind w:left="1080" w:right="-567"/>
        <w:jc w:val="center"/>
        <w:rPr>
          <w:b/>
        </w:rPr>
      </w:pPr>
      <w:r>
        <w:rPr>
          <w:b/>
        </w:rPr>
        <w:lastRenderedPageBreak/>
        <w:t xml:space="preserve">План мероприятий </w:t>
      </w:r>
      <w:r w:rsidRPr="00861D9A">
        <w:rPr>
          <w:b/>
        </w:rPr>
        <w:t xml:space="preserve">на </w:t>
      </w:r>
      <w:r>
        <w:rPr>
          <w:b/>
        </w:rPr>
        <w:t xml:space="preserve">2016-2017 </w:t>
      </w:r>
      <w:proofErr w:type="spellStart"/>
      <w:proofErr w:type="gramStart"/>
      <w:r w:rsidRPr="00861D9A">
        <w:rPr>
          <w:b/>
        </w:rPr>
        <w:t>гг</w:t>
      </w:r>
      <w:proofErr w:type="spellEnd"/>
      <w:proofErr w:type="gramEnd"/>
    </w:p>
    <w:p w:rsidR="004351D7" w:rsidRDefault="004351D7" w:rsidP="004351D7">
      <w:pPr>
        <w:pStyle w:val="a5"/>
        <w:ind w:left="1080" w:right="-567"/>
        <w:jc w:val="center"/>
        <w:rPr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2126"/>
        <w:gridCol w:w="2410"/>
        <w:gridCol w:w="2976"/>
        <w:gridCol w:w="2694"/>
      </w:tblGrid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873A0A">
            <w:pPr>
              <w:ind w:right="-567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521" w:type="dxa"/>
            <w:gridSpan w:val="2"/>
            <w:shd w:val="clear" w:color="auto" w:fill="auto"/>
          </w:tcPr>
          <w:p w:rsidR="004351D7" w:rsidRPr="00873A0A" w:rsidRDefault="004351D7" w:rsidP="00873A0A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351D7" w:rsidRPr="00873A0A" w:rsidRDefault="004351D7" w:rsidP="00873A0A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4351D7" w:rsidRPr="00873A0A" w:rsidRDefault="004351D7" w:rsidP="00873A0A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Ожидаемый</w:t>
            </w:r>
          </w:p>
          <w:p w:rsidR="004351D7" w:rsidRPr="00873A0A" w:rsidRDefault="004351D7" w:rsidP="00873A0A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694" w:type="dxa"/>
            <w:vMerge w:val="restart"/>
          </w:tcPr>
          <w:p w:rsidR="004351D7" w:rsidRPr="00873A0A" w:rsidRDefault="004351D7" w:rsidP="00873A0A">
            <w:pPr>
              <w:ind w:left="-108" w:right="34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-108" w:right="33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873A0A">
              <w:rPr>
                <w:b/>
                <w:sz w:val="24"/>
                <w:szCs w:val="24"/>
              </w:rPr>
              <w:t>Форма</w:t>
            </w:r>
          </w:p>
        </w:tc>
        <w:tc>
          <w:tcPr>
            <w:tcW w:w="2410" w:type="dxa"/>
            <w:vMerge/>
            <w:shd w:val="clear" w:color="auto" w:fill="auto"/>
          </w:tcPr>
          <w:p w:rsidR="004351D7" w:rsidRPr="00873A0A" w:rsidRDefault="004351D7" w:rsidP="005B6BCE">
            <w:pPr>
              <w:ind w:left="-108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351D7" w:rsidRPr="00873A0A" w:rsidRDefault="004351D7" w:rsidP="005B6BCE">
            <w:pPr>
              <w:ind w:left="-108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351D7" w:rsidRPr="00873A0A" w:rsidRDefault="004351D7" w:rsidP="005B6BCE">
            <w:pPr>
              <w:ind w:left="-108" w:right="34"/>
              <w:rPr>
                <w:b/>
                <w:iCs/>
                <w:color w:val="000000"/>
                <w:sz w:val="24"/>
                <w:szCs w:val="24"/>
              </w:rPr>
            </w:pP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Подготовка</w:t>
            </w:r>
            <w:r w:rsidR="00873A0A">
              <w:rPr>
                <w:sz w:val="24"/>
                <w:szCs w:val="24"/>
              </w:rPr>
              <w:t xml:space="preserve"> </w:t>
            </w:r>
            <w:r w:rsidRPr="00873A0A">
              <w:rPr>
                <w:sz w:val="24"/>
                <w:szCs w:val="24"/>
              </w:rPr>
              <w:t>материалов, определение места и времени внедрения проекта,</w:t>
            </w:r>
          </w:p>
          <w:p w:rsidR="004351D7" w:rsidRPr="00873A0A" w:rsidRDefault="004351D7" w:rsidP="00873A0A">
            <w:pPr>
              <w:ind w:left="176" w:right="34"/>
              <w:contextualSpacing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составление списков участников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проект 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873A0A" w:rsidP="00873A0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51D7" w:rsidRPr="00873A0A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</w:t>
            </w:r>
            <w:r w:rsidR="004351D7" w:rsidRPr="00873A0A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contextualSpacing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проект</w:t>
            </w:r>
          </w:p>
          <w:p w:rsidR="004351D7" w:rsidRPr="00873A0A" w:rsidRDefault="004351D7" w:rsidP="00873A0A">
            <w:pPr>
              <w:ind w:left="33"/>
              <w:contextualSpacing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пакет</w:t>
            </w:r>
          </w:p>
          <w:p w:rsidR="004351D7" w:rsidRPr="00873A0A" w:rsidRDefault="004351D7" w:rsidP="00873A0A">
            <w:pPr>
              <w:ind w:left="33"/>
              <w:contextualSpacing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документов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proofErr w:type="spellStart"/>
            <w:r w:rsidRPr="00873A0A">
              <w:rPr>
                <w:sz w:val="24"/>
                <w:szCs w:val="24"/>
              </w:rPr>
              <w:t>Ахмалтдинова</w:t>
            </w:r>
            <w:proofErr w:type="spellEnd"/>
            <w:r w:rsidRPr="00873A0A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Определение  школ - участниц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семина</w:t>
            </w:r>
            <w:proofErr w:type="gramStart"/>
            <w:r w:rsidRPr="00873A0A">
              <w:rPr>
                <w:sz w:val="24"/>
                <w:szCs w:val="24"/>
              </w:rPr>
              <w:t>р-</w:t>
            </w:r>
            <w:proofErr w:type="gramEnd"/>
            <w:r w:rsidRPr="00873A0A">
              <w:rPr>
                <w:sz w:val="24"/>
                <w:szCs w:val="24"/>
              </w:rPr>
              <w:t xml:space="preserve"> совещание в режиме онлайн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последняя декада сентября</w:t>
            </w:r>
            <w:r w:rsidR="00873A0A">
              <w:rPr>
                <w:sz w:val="24"/>
                <w:szCs w:val="24"/>
              </w:rPr>
              <w:t xml:space="preserve"> </w:t>
            </w:r>
            <w:r w:rsidRPr="00873A0A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proofErr w:type="spellStart"/>
            <w:r w:rsidRPr="00873A0A">
              <w:rPr>
                <w:sz w:val="24"/>
                <w:szCs w:val="24"/>
              </w:rPr>
              <w:t>Ахмалтдинова</w:t>
            </w:r>
            <w:proofErr w:type="spellEnd"/>
            <w:r w:rsidRPr="00873A0A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Создать творческую группу по подготовке проекта к реализации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приказ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873A0A" w:rsidP="00873A0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51D7" w:rsidRPr="00873A0A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</w:t>
            </w:r>
            <w:r w:rsidR="004351D7" w:rsidRPr="00873A0A">
              <w:rPr>
                <w:sz w:val="24"/>
                <w:szCs w:val="24"/>
              </w:rPr>
              <w:t>2017 г.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приказ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proofErr w:type="spellStart"/>
            <w:r w:rsidRPr="00873A0A">
              <w:rPr>
                <w:sz w:val="24"/>
                <w:szCs w:val="24"/>
              </w:rPr>
              <w:t>Ахмалтдинова</w:t>
            </w:r>
            <w:proofErr w:type="spellEnd"/>
            <w:r w:rsidRPr="00873A0A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Разработка плана работы на 1 год  по реализации проекта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план работы 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сентябрь </w:t>
            </w:r>
            <w:r w:rsidR="00873A0A">
              <w:rPr>
                <w:sz w:val="24"/>
                <w:szCs w:val="24"/>
              </w:rPr>
              <w:t>2017г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четкий план реализации проекта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proofErr w:type="spellStart"/>
            <w:r w:rsidRPr="00873A0A">
              <w:rPr>
                <w:sz w:val="24"/>
                <w:szCs w:val="24"/>
              </w:rPr>
              <w:t>Ахмалтдинова</w:t>
            </w:r>
            <w:proofErr w:type="spellEnd"/>
            <w:r w:rsidRPr="00873A0A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Разработать пакет документов по проведению мониторинга читательской грамотности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пакет </w:t>
            </w:r>
          </w:p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документов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сентябрь 2017 г.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пакет документов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proofErr w:type="spellStart"/>
            <w:r w:rsidRPr="00873A0A">
              <w:rPr>
                <w:sz w:val="24"/>
                <w:szCs w:val="24"/>
              </w:rPr>
              <w:t>Ахмалтдинова</w:t>
            </w:r>
            <w:proofErr w:type="spellEnd"/>
            <w:r w:rsidRPr="00873A0A">
              <w:rPr>
                <w:sz w:val="24"/>
                <w:szCs w:val="24"/>
              </w:rPr>
              <w:t xml:space="preserve"> К.Б.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Проведение общешкольных родительских собраний  «От качества чтения к качеству обучения»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октябрь 2017 г.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протокол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Администрация школ-участниц проекта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873A0A" w:rsidRDefault="004351D7" w:rsidP="00873A0A">
            <w:pPr>
              <w:ind w:left="176" w:right="34"/>
              <w:contextualSpacing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Современная семья глазами разных специалистов: учителя, психолога, социального педагога, представители управления по делам с религиями </w:t>
            </w:r>
          </w:p>
          <w:p w:rsidR="004351D7" w:rsidRPr="00873A0A" w:rsidRDefault="004351D7" w:rsidP="00873A0A">
            <w:pPr>
              <w:ind w:left="176" w:right="34"/>
              <w:contextualSpacing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( сбор материала).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встреча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873A0A" w:rsidP="00873A0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bookmarkStart w:id="0" w:name="_GoBack"/>
            <w:bookmarkEnd w:id="0"/>
            <w:r w:rsidR="004351D7" w:rsidRPr="00873A0A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2018г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материалы встречи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Школы-участницы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873A0A" w:rsidRDefault="004351D7" w:rsidP="00873A0A">
            <w:pPr>
              <w:ind w:left="176" w:right="34"/>
              <w:contextualSpacing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История семьи. Семейная память. </w:t>
            </w:r>
            <w:r w:rsidRPr="00873A0A">
              <w:rPr>
                <w:sz w:val="24"/>
                <w:szCs w:val="24"/>
              </w:rPr>
              <w:br/>
              <w:t xml:space="preserve">Преемственность в семье. Педагогические традиции семьи </w:t>
            </w:r>
          </w:p>
          <w:p w:rsidR="004351D7" w:rsidRPr="00873A0A" w:rsidRDefault="004351D7" w:rsidP="00873A0A">
            <w:pPr>
              <w:ind w:left="176" w:right="34"/>
              <w:contextualSpacing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( изучение, анкетирование и др.)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февраль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материалы круглого стола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Школы-участницы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«Береги честь смолоду…»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дискуссия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апрель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материалы дискуссии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Школы-участницы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«А</w:t>
            </w:r>
            <w:r w:rsidRPr="00873A0A">
              <w:rPr>
                <w:sz w:val="24"/>
                <w:szCs w:val="24"/>
                <w:lang w:val="kk-KZ"/>
              </w:rPr>
              <w:t>қ орамал</w:t>
            </w:r>
            <w:r w:rsidRPr="00873A0A">
              <w:rPr>
                <w:sz w:val="24"/>
                <w:szCs w:val="24"/>
              </w:rPr>
              <w:t>»: образ матери на страницах отечественной и зарубежной литературы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март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материалы круглого стола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Школы-участницы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Исследовательская работа: составление </w:t>
            </w:r>
            <w:r w:rsidRPr="00873A0A">
              <w:rPr>
                <w:bCs/>
                <w:color w:val="252525"/>
                <w:sz w:val="24"/>
                <w:szCs w:val="24"/>
                <w:shd w:val="clear" w:color="auto" w:fill="FFFFFF"/>
              </w:rPr>
              <w:t>родословной</w:t>
            </w:r>
            <w:r w:rsidRPr="00873A0A">
              <w:rPr>
                <w:color w:val="252525"/>
                <w:sz w:val="24"/>
                <w:szCs w:val="24"/>
                <w:shd w:val="clear" w:color="auto" w:fill="FFFFFF"/>
              </w:rPr>
              <w:t xml:space="preserve"> или  </w:t>
            </w:r>
            <w:r w:rsidRPr="00873A0A">
              <w:rPr>
                <w:bCs/>
                <w:color w:val="252525"/>
                <w:sz w:val="24"/>
                <w:szCs w:val="24"/>
                <w:shd w:val="clear" w:color="auto" w:fill="FFFFFF"/>
              </w:rPr>
              <w:t>генеалогического древа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spacing w:before="150" w:after="150"/>
              <w:ind w:firstLine="33"/>
              <w:contextualSpacing/>
              <w:rPr>
                <w:bCs/>
                <w:color w:val="252525"/>
                <w:sz w:val="24"/>
                <w:szCs w:val="24"/>
                <w:shd w:val="clear" w:color="auto" w:fill="FFFFFF"/>
              </w:rPr>
            </w:pPr>
            <w:r w:rsidRPr="00873A0A">
              <w:rPr>
                <w:bCs/>
                <w:color w:val="252525"/>
                <w:sz w:val="24"/>
                <w:szCs w:val="24"/>
                <w:shd w:val="clear" w:color="auto" w:fill="FFFFFF"/>
              </w:rPr>
              <w:t>консультации,</w:t>
            </w:r>
          </w:p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bCs/>
                <w:color w:val="252525"/>
                <w:sz w:val="24"/>
                <w:szCs w:val="24"/>
                <w:shd w:val="clear" w:color="auto" w:fill="FFFFFF"/>
              </w:rPr>
              <w:t>встречи, семинары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февраль-май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генеалогическое древо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Школы-участницы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jc w:val="both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Дорогами мужества: </w:t>
            </w:r>
            <w:proofErr w:type="gramStart"/>
            <w:r w:rsidRPr="00873A0A">
              <w:rPr>
                <w:sz w:val="24"/>
                <w:szCs w:val="24"/>
              </w:rPr>
              <w:t xml:space="preserve">Сын своего народа (о героизме и мужестве Б.. </w:t>
            </w:r>
            <w:proofErr w:type="spellStart"/>
            <w:r w:rsidRPr="00873A0A">
              <w:rPr>
                <w:sz w:val="24"/>
                <w:szCs w:val="24"/>
              </w:rPr>
              <w:t>Момыш</w:t>
            </w:r>
            <w:proofErr w:type="spellEnd"/>
            <w:r w:rsidRPr="00873A0A">
              <w:rPr>
                <w:sz w:val="24"/>
                <w:szCs w:val="24"/>
                <w:lang w:val="kk-KZ"/>
              </w:rPr>
              <w:t>ұ</w:t>
            </w:r>
            <w:proofErr w:type="spellStart"/>
            <w:r w:rsidRPr="00873A0A">
              <w:rPr>
                <w:sz w:val="24"/>
                <w:szCs w:val="24"/>
              </w:rPr>
              <w:t>лы</w:t>
            </w:r>
            <w:proofErr w:type="spellEnd"/>
            <w:proofErr w:type="gramEnd"/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круглый стол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май</w:t>
            </w: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материалы круглого стола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Школы-участницы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Организация публикаций в СМИ.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статьи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 xml:space="preserve">октябрь - май 2017-2018 </w:t>
            </w:r>
            <w:proofErr w:type="spellStart"/>
            <w:proofErr w:type="gramStart"/>
            <w:r w:rsidRPr="00873A0A"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статьи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Администрация школ-участниц проекта</w:t>
            </w:r>
          </w:p>
        </w:tc>
      </w:tr>
      <w:tr w:rsidR="004351D7" w:rsidRPr="00873A0A" w:rsidTr="005B6BCE">
        <w:tc>
          <w:tcPr>
            <w:tcW w:w="567" w:type="dxa"/>
            <w:shd w:val="clear" w:color="auto" w:fill="auto"/>
          </w:tcPr>
          <w:p w:rsidR="004351D7" w:rsidRPr="00873A0A" w:rsidRDefault="004351D7" w:rsidP="005B6BCE">
            <w:pPr>
              <w:ind w:right="-567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:rsidR="004351D7" w:rsidRPr="00873A0A" w:rsidRDefault="004351D7" w:rsidP="00873A0A">
            <w:pPr>
              <w:ind w:left="176" w:righ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Анализ по итогам реализации проекта за год.</w:t>
            </w:r>
          </w:p>
        </w:tc>
        <w:tc>
          <w:tcPr>
            <w:tcW w:w="2126" w:type="dxa"/>
          </w:tcPr>
          <w:p w:rsidR="004351D7" w:rsidRPr="00873A0A" w:rsidRDefault="004351D7" w:rsidP="00873A0A">
            <w:pPr>
              <w:ind w:firstLine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диагностика, анализ</w:t>
            </w:r>
          </w:p>
        </w:tc>
        <w:tc>
          <w:tcPr>
            <w:tcW w:w="2410" w:type="dxa"/>
            <w:shd w:val="clear" w:color="auto" w:fill="auto"/>
          </w:tcPr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май 2018</w:t>
            </w:r>
          </w:p>
          <w:p w:rsidR="004351D7" w:rsidRPr="00873A0A" w:rsidRDefault="004351D7" w:rsidP="00873A0A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4351D7" w:rsidRPr="00873A0A" w:rsidRDefault="004351D7" w:rsidP="00873A0A">
            <w:pPr>
              <w:ind w:left="33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подведение итогов за год, выявление проблемных зон, планирование работы на следующий год</w:t>
            </w:r>
          </w:p>
        </w:tc>
        <w:tc>
          <w:tcPr>
            <w:tcW w:w="2694" w:type="dxa"/>
          </w:tcPr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proofErr w:type="spellStart"/>
            <w:r w:rsidRPr="00873A0A">
              <w:rPr>
                <w:sz w:val="24"/>
                <w:szCs w:val="24"/>
              </w:rPr>
              <w:t>Ахмалтдинова</w:t>
            </w:r>
            <w:proofErr w:type="spellEnd"/>
            <w:r w:rsidRPr="00873A0A">
              <w:rPr>
                <w:sz w:val="24"/>
                <w:szCs w:val="24"/>
              </w:rPr>
              <w:t xml:space="preserve"> К.Б.,</w:t>
            </w:r>
          </w:p>
          <w:p w:rsidR="004351D7" w:rsidRPr="00873A0A" w:rsidRDefault="004351D7" w:rsidP="00873A0A">
            <w:pPr>
              <w:ind w:left="34" w:right="34"/>
              <w:rPr>
                <w:sz w:val="24"/>
                <w:szCs w:val="24"/>
              </w:rPr>
            </w:pPr>
            <w:r w:rsidRPr="00873A0A">
              <w:rPr>
                <w:sz w:val="24"/>
                <w:szCs w:val="24"/>
              </w:rPr>
              <w:t>Участники проекта</w:t>
            </w:r>
          </w:p>
        </w:tc>
      </w:tr>
    </w:tbl>
    <w:p w:rsidR="004351D7" w:rsidRPr="00873A0A" w:rsidRDefault="004351D7" w:rsidP="004351D7">
      <w:pPr>
        <w:rPr>
          <w:sz w:val="24"/>
          <w:szCs w:val="24"/>
        </w:rPr>
      </w:pPr>
    </w:p>
    <w:p w:rsidR="004351D7" w:rsidRPr="00873A0A" w:rsidRDefault="004351D7" w:rsidP="004351D7">
      <w:pPr>
        <w:shd w:val="clear" w:color="auto" w:fill="FFFFFF"/>
        <w:tabs>
          <w:tab w:val="left" w:pos="0"/>
        </w:tabs>
        <w:ind w:left="700"/>
        <w:jc w:val="center"/>
        <w:rPr>
          <w:sz w:val="24"/>
          <w:szCs w:val="24"/>
        </w:rPr>
      </w:pPr>
    </w:p>
    <w:p w:rsidR="004351D7" w:rsidRPr="00873A0A" w:rsidRDefault="004351D7" w:rsidP="004351D7">
      <w:pPr>
        <w:shd w:val="clear" w:color="auto" w:fill="FFFFFF"/>
        <w:tabs>
          <w:tab w:val="left" w:pos="0"/>
        </w:tabs>
        <w:ind w:left="700"/>
        <w:jc w:val="center"/>
        <w:rPr>
          <w:sz w:val="24"/>
          <w:szCs w:val="24"/>
        </w:rPr>
      </w:pPr>
    </w:p>
    <w:p w:rsidR="004351D7" w:rsidRPr="00873A0A" w:rsidRDefault="004351D7" w:rsidP="004351D7">
      <w:pPr>
        <w:shd w:val="clear" w:color="auto" w:fill="FFFFFF"/>
        <w:tabs>
          <w:tab w:val="left" w:pos="0"/>
        </w:tabs>
        <w:ind w:left="700"/>
        <w:jc w:val="center"/>
        <w:rPr>
          <w:sz w:val="24"/>
          <w:szCs w:val="24"/>
        </w:rPr>
      </w:pPr>
    </w:p>
    <w:p w:rsidR="004351D7" w:rsidRPr="00873A0A" w:rsidRDefault="004351D7" w:rsidP="004351D7">
      <w:pPr>
        <w:shd w:val="clear" w:color="auto" w:fill="FFFFFF"/>
        <w:tabs>
          <w:tab w:val="left" w:pos="0"/>
        </w:tabs>
        <w:ind w:left="700"/>
        <w:jc w:val="center"/>
        <w:rPr>
          <w:sz w:val="24"/>
          <w:szCs w:val="24"/>
        </w:rPr>
      </w:pPr>
    </w:p>
    <w:p w:rsidR="004351D7" w:rsidRDefault="004351D7" w:rsidP="004351D7">
      <w:pPr>
        <w:tabs>
          <w:tab w:val="left" w:pos="4095"/>
        </w:tabs>
        <w:jc w:val="right"/>
      </w:pPr>
      <w:r>
        <w:t xml:space="preserve">  </w:t>
      </w:r>
    </w:p>
    <w:p w:rsidR="004351D7" w:rsidRDefault="004351D7" w:rsidP="004351D7">
      <w:pPr>
        <w:tabs>
          <w:tab w:val="left" w:pos="4095"/>
        </w:tabs>
        <w:jc w:val="right"/>
      </w:pPr>
    </w:p>
    <w:p w:rsidR="004351D7" w:rsidRDefault="004351D7" w:rsidP="004351D7">
      <w:pPr>
        <w:tabs>
          <w:tab w:val="left" w:pos="4095"/>
        </w:tabs>
        <w:jc w:val="right"/>
      </w:pPr>
    </w:p>
    <w:p w:rsidR="004351D7" w:rsidRDefault="004351D7" w:rsidP="004351D7">
      <w:pPr>
        <w:tabs>
          <w:tab w:val="left" w:pos="4095"/>
        </w:tabs>
        <w:jc w:val="right"/>
      </w:pPr>
    </w:p>
    <w:p w:rsidR="004351D7" w:rsidRDefault="004351D7" w:rsidP="004351D7">
      <w:pPr>
        <w:tabs>
          <w:tab w:val="left" w:pos="4095"/>
        </w:tabs>
        <w:jc w:val="right"/>
      </w:pPr>
    </w:p>
    <w:p w:rsidR="004351D7" w:rsidRDefault="004351D7" w:rsidP="004351D7">
      <w:pPr>
        <w:tabs>
          <w:tab w:val="left" w:pos="4095"/>
        </w:tabs>
        <w:jc w:val="right"/>
      </w:pPr>
    </w:p>
    <w:p w:rsidR="004351D7" w:rsidRDefault="004351D7" w:rsidP="004351D7">
      <w:pPr>
        <w:tabs>
          <w:tab w:val="left" w:pos="4095"/>
        </w:tabs>
        <w:jc w:val="right"/>
      </w:pPr>
    </w:p>
    <w:p w:rsidR="00AA0B2D" w:rsidRDefault="00AA0B2D" w:rsidP="004351D7">
      <w:pPr>
        <w:pStyle w:val="a4"/>
        <w:spacing w:line="276" w:lineRule="auto"/>
        <w:ind w:left="426" w:right="-1" w:hanging="426"/>
        <w:jc w:val="both"/>
        <w:rPr>
          <w:b/>
          <w:szCs w:val="28"/>
        </w:rPr>
      </w:pPr>
      <w:r>
        <w:rPr>
          <w:b/>
          <w:szCs w:val="28"/>
        </w:rPr>
        <w:t xml:space="preserve">                      </w:t>
      </w:r>
    </w:p>
    <w:p w:rsidR="00AA0B2D" w:rsidRDefault="00AA0B2D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AA0B2D" w:rsidRDefault="00AA0B2D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AA0B2D" w:rsidRDefault="00AA0B2D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AA0B2D" w:rsidRDefault="00AA0B2D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AA0B2D" w:rsidRDefault="00AA0B2D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p w:rsidR="006D4074" w:rsidRDefault="006D4074" w:rsidP="00AA0B2D">
      <w:pPr>
        <w:pStyle w:val="a5"/>
        <w:spacing w:after="0"/>
        <w:ind w:right="-567"/>
        <w:jc w:val="center"/>
        <w:rPr>
          <w:b/>
          <w:szCs w:val="28"/>
        </w:rPr>
      </w:pPr>
    </w:p>
    <w:sectPr w:rsidR="006D4074" w:rsidSect="004351D7">
      <w:pgSz w:w="16838" w:h="11906" w:orient="landscape"/>
      <w:pgMar w:top="1135" w:right="851" w:bottom="850" w:left="28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D53"/>
    <w:multiLevelType w:val="hybridMultilevel"/>
    <w:tmpl w:val="6B88AA34"/>
    <w:lvl w:ilvl="0" w:tplc="FA16DBE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D8728C"/>
    <w:multiLevelType w:val="hybridMultilevel"/>
    <w:tmpl w:val="762AB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37D15"/>
    <w:multiLevelType w:val="hybridMultilevel"/>
    <w:tmpl w:val="EA788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D77"/>
    <w:rsid w:val="00056D77"/>
    <w:rsid w:val="000A2803"/>
    <w:rsid w:val="0017462E"/>
    <w:rsid w:val="00214812"/>
    <w:rsid w:val="004351D7"/>
    <w:rsid w:val="004A33BE"/>
    <w:rsid w:val="0056763D"/>
    <w:rsid w:val="00670F79"/>
    <w:rsid w:val="006D4074"/>
    <w:rsid w:val="007657BA"/>
    <w:rsid w:val="00873A0A"/>
    <w:rsid w:val="008F46C9"/>
    <w:rsid w:val="00AA0B2D"/>
    <w:rsid w:val="00B12FC6"/>
    <w:rsid w:val="00C36A2D"/>
    <w:rsid w:val="00DF223D"/>
    <w:rsid w:val="00E3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2D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B2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A0B2D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AA0B2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0F79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2D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B2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A0B2D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AA0B2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0F79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ECEED-1E32-44C1-A33E-E7AF5D7D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2017-09-04T08:36:00Z</cp:lastPrinted>
  <dcterms:created xsi:type="dcterms:W3CDTF">2017-09-22T06:57:00Z</dcterms:created>
  <dcterms:modified xsi:type="dcterms:W3CDTF">2017-09-22T06:57:00Z</dcterms:modified>
</cp:coreProperties>
</file>